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8F" w:rsidRPr="008621EB" w:rsidRDefault="004B1A48" w:rsidP="008621EB">
      <w:pPr>
        <w:spacing w:after="480"/>
        <w:jc w:val="center"/>
        <w:rPr>
          <w:b/>
          <w:sz w:val="26"/>
        </w:rPr>
      </w:pPr>
      <w:r w:rsidRPr="008621EB">
        <w:rPr>
          <w:b/>
          <w:sz w:val="26"/>
        </w:rPr>
        <w:t>Regulamin Ogólnopolskiego Konkursu Poetyckiego</w:t>
      </w:r>
      <w:r w:rsidRPr="008621EB">
        <w:rPr>
          <w:b/>
          <w:sz w:val="26"/>
        </w:rPr>
        <w:br/>
        <w:t>im. ks. Jana Twardowskiego</w:t>
      </w:r>
    </w:p>
    <w:p w:rsidR="004B1A48" w:rsidRPr="008621EB" w:rsidRDefault="004B1A48">
      <w:pPr>
        <w:rPr>
          <w:sz w:val="24"/>
        </w:rPr>
      </w:pPr>
      <w:r w:rsidRPr="008621EB">
        <w:rPr>
          <w:sz w:val="24"/>
        </w:rPr>
        <w:t>Organizatorem Konkursu jest Gminna Biblioteka Publiczna im. ks. Jana Twardowskiego w Jabłonnie wraz z Filią Biblioteki Gminnej w Chotomowie.</w:t>
      </w:r>
    </w:p>
    <w:p w:rsidR="00E13734" w:rsidRDefault="00C7462E" w:rsidP="00E13734">
      <w:pPr>
        <w:spacing w:after="480"/>
        <w:jc w:val="center"/>
        <w:rPr>
          <w:b/>
          <w:sz w:val="30"/>
          <w:u w:val="single"/>
        </w:rPr>
      </w:pPr>
      <w:r>
        <w:rPr>
          <w:b/>
          <w:sz w:val="24"/>
          <w:u w:val="single"/>
        </w:rPr>
        <w:t>Konkursowi patronuje:</w:t>
      </w:r>
      <w:r w:rsidR="00E13734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br/>
      </w:r>
      <w:r w:rsidR="004B1A48" w:rsidRPr="00C7462E">
        <w:rPr>
          <w:b/>
          <w:sz w:val="34"/>
          <w:u w:val="single"/>
        </w:rPr>
        <w:t xml:space="preserve">Wójt Gminy </w:t>
      </w:r>
      <w:r w:rsidRPr="00C7462E">
        <w:rPr>
          <w:b/>
          <w:sz w:val="34"/>
          <w:u w:val="single"/>
        </w:rPr>
        <w:t>Jabłonna,</w:t>
      </w:r>
      <w:r w:rsidR="00E13734" w:rsidRPr="00E13734">
        <w:rPr>
          <w:b/>
          <w:noProof/>
          <w:sz w:val="24"/>
          <w:u w:val="single"/>
          <w:lang w:eastAsia="pl-PL"/>
        </w:rPr>
        <w:t xml:space="preserve"> </w:t>
      </w:r>
      <w:r w:rsidRPr="00C7462E">
        <w:rPr>
          <w:b/>
          <w:sz w:val="34"/>
          <w:u w:val="single"/>
        </w:rPr>
        <w:br/>
      </w:r>
      <w:r w:rsidR="004B1A48" w:rsidRPr="00C7462E">
        <w:rPr>
          <w:b/>
          <w:sz w:val="30"/>
          <w:u w:val="single"/>
        </w:rPr>
        <w:t>Stowarzyszen</w:t>
      </w:r>
      <w:r w:rsidRPr="00C7462E">
        <w:rPr>
          <w:b/>
          <w:sz w:val="30"/>
          <w:u w:val="single"/>
        </w:rPr>
        <w:t>ie Promocji Polskiej Twórczości</w:t>
      </w:r>
      <w:r w:rsidRPr="00C7462E">
        <w:rPr>
          <w:b/>
          <w:sz w:val="30"/>
          <w:u w:val="single"/>
        </w:rPr>
        <w:br/>
      </w:r>
      <w:r w:rsidR="004B1A48" w:rsidRPr="00C7462E">
        <w:rPr>
          <w:b/>
          <w:sz w:val="30"/>
          <w:u w:val="single"/>
        </w:rPr>
        <w:t>i Polski Związek Bibliotek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1364"/>
        <w:gridCol w:w="6078"/>
      </w:tblGrid>
      <w:tr w:rsidR="00E13734" w:rsidTr="00E13734">
        <w:trPr>
          <w:jc w:val="center"/>
        </w:trPr>
        <w:tc>
          <w:tcPr>
            <w:tcW w:w="3070" w:type="dxa"/>
          </w:tcPr>
          <w:p w:rsidR="00E13734" w:rsidRPr="00E13734" w:rsidRDefault="00E13734" w:rsidP="00E13734">
            <w:pPr>
              <w:spacing w:after="480"/>
              <w:jc w:val="center"/>
              <w:rPr>
                <w:sz w:val="24"/>
              </w:rPr>
            </w:pPr>
            <w:r w:rsidRPr="00E13734">
              <w:rPr>
                <w:noProof/>
                <w:sz w:val="24"/>
                <w:lang w:eastAsia="pl-PL"/>
              </w:rPr>
              <w:drawing>
                <wp:inline distT="0" distB="0" distL="0" distR="0" wp14:anchorId="2CAB38FB" wp14:editId="3FB5C68E">
                  <wp:extent cx="506186" cy="618560"/>
                  <wp:effectExtent l="0" t="0" r="825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lonnna_he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71" cy="61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13734" w:rsidRDefault="00E13734" w:rsidP="00E13734">
            <w:pPr>
              <w:spacing w:after="480"/>
              <w:rPr>
                <w:b/>
                <w:sz w:val="24"/>
                <w:u w:val="single"/>
              </w:rPr>
            </w:pPr>
          </w:p>
        </w:tc>
        <w:tc>
          <w:tcPr>
            <w:tcW w:w="3071" w:type="dxa"/>
          </w:tcPr>
          <w:p w:rsidR="00E13734" w:rsidRPr="00E13734" w:rsidRDefault="00E13734" w:rsidP="00E13734">
            <w:pPr>
              <w:spacing w:after="480"/>
              <w:rPr>
                <w:sz w:val="24"/>
              </w:rPr>
            </w:pPr>
            <w:r w:rsidRPr="00E13734">
              <w:rPr>
                <w:noProof/>
                <w:sz w:val="24"/>
                <w:lang w:eastAsia="pl-PL"/>
              </w:rPr>
              <w:drawing>
                <wp:inline distT="0" distB="0" distL="0" distR="0" wp14:anchorId="3B8F1977" wp14:editId="7BD0C8F0">
                  <wp:extent cx="3722914" cy="524048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805" cy="52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A48" w:rsidRPr="008621EB" w:rsidRDefault="004B1A48" w:rsidP="00E13734">
      <w:pPr>
        <w:spacing w:after="480"/>
        <w:rPr>
          <w:b/>
          <w:sz w:val="24"/>
          <w:u w:val="single"/>
        </w:rPr>
      </w:pPr>
    </w:p>
    <w:p w:rsidR="004B1A48" w:rsidRPr="008621EB" w:rsidRDefault="004B1A48" w:rsidP="003A3BEC">
      <w:pPr>
        <w:pStyle w:val="Akapitzlist"/>
        <w:numPr>
          <w:ilvl w:val="0"/>
          <w:numId w:val="2"/>
        </w:numPr>
        <w:ind w:firstLine="0"/>
        <w:rPr>
          <w:b/>
          <w:sz w:val="24"/>
        </w:rPr>
      </w:pPr>
      <w:r w:rsidRPr="008621EB">
        <w:rPr>
          <w:b/>
          <w:sz w:val="24"/>
        </w:rPr>
        <w:t>Cele i założenia programowe konkursu:</w:t>
      </w:r>
    </w:p>
    <w:p w:rsidR="004B1A48" w:rsidRPr="008621EB" w:rsidRDefault="004B1A48" w:rsidP="003A3BEC">
      <w:pPr>
        <w:pStyle w:val="Akapitzlist"/>
        <w:numPr>
          <w:ilvl w:val="1"/>
          <w:numId w:val="2"/>
        </w:numPr>
        <w:ind w:firstLine="0"/>
        <w:rPr>
          <w:sz w:val="24"/>
        </w:rPr>
      </w:pPr>
      <w:r w:rsidRPr="008621EB">
        <w:rPr>
          <w:sz w:val="24"/>
        </w:rPr>
        <w:t>Popularyzacja twórczości literackiej,</w:t>
      </w:r>
    </w:p>
    <w:p w:rsidR="004B1A48" w:rsidRPr="008621EB" w:rsidRDefault="004B1A48" w:rsidP="003A3BEC">
      <w:pPr>
        <w:pStyle w:val="Akapitzlist"/>
        <w:numPr>
          <w:ilvl w:val="1"/>
          <w:numId w:val="2"/>
        </w:numPr>
        <w:ind w:firstLine="0"/>
        <w:rPr>
          <w:sz w:val="24"/>
        </w:rPr>
      </w:pPr>
      <w:r w:rsidRPr="008621EB">
        <w:rPr>
          <w:sz w:val="24"/>
        </w:rPr>
        <w:t>Rozwijanie wyobraźni twórczej, zdolności i zainteresowań literackich,</w:t>
      </w:r>
    </w:p>
    <w:p w:rsidR="004B1A48" w:rsidRPr="008621EB" w:rsidRDefault="004B1A48" w:rsidP="003A3BEC">
      <w:pPr>
        <w:pStyle w:val="Akapitzlist"/>
        <w:numPr>
          <w:ilvl w:val="1"/>
          <w:numId w:val="2"/>
        </w:numPr>
        <w:ind w:firstLine="0"/>
        <w:rPr>
          <w:sz w:val="24"/>
        </w:rPr>
      </w:pPr>
      <w:r w:rsidRPr="008621EB">
        <w:rPr>
          <w:sz w:val="24"/>
        </w:rPr>
        <w:t>Rozbudzenie zainteresowań twórczością poetycką wśród dzieci i młodzieży,</w:t>
      </w:r>
    </w:p>
    <w:p w:rsidR="004B1A48" w:rsidRPr="008621EB" w:rsidRDefault="004B1A48" w:rsidP="003A3BEC">
      <w:pPr>
        <w:pStyle w:val="Akapitzlist"/>
        <w:numPr>
          <w:ilvl w:val="1"/>
          <w:numId w:val="2"/>
        </w:numPr>
        <w:ind w:firstLine="0"/>
        <w:rPr>
          <w:sz w:val="24"/>
        </w:rPr>
      </w:pPr>
      <w:r w:rsidRPr="008621EB">
        <w:rPr>
          <w:sz w:val="24"/>
        </w:rPr>
        <w:t>Wyłowienie talentów literackich,</w:t>
      </w:r>
    </w:p>
    <w:p w:rsidR="004B1A48" w:rsidRPr="008621EB" w:rsidRDefault="004B1A48" w:rsidP="003A3BEC">
      <w:pPr>
        <w:pStyle w:val="Akapitzlist"/>
        <w:numPr>
          <w:ilvl w:val="1"/>
          <w:numId w:val="2"/>
        </w:numPr>
        <w:ind w:firstLine="0"/>
        <w:rPr>
          <w:sz w:val="24"/>
        </w:rPr>
      </w:pPr>
      <w:r w:rsidRPr="008621EB">
        <w:rPr>
          <w:sz w:val="24"/>
        </w:rPr>
        <w:t>Motywowanie do pracy nad własnymi zdolnościami,</w:t>
      </w:r>
    </w:p>
    <w:p w:rsidR="004B1A48" w:rsidRPr="008621EB" w:rsidRDefault="004B1A48" w:rsidP="003A3BEC">
      <w:pPr>
        <w:pStyle w:val="Akapitzlist"/>
        <w:numPr>
          <w:ilvl w:val="1"/>
          <w:numId w:val="2"/>
        </w:numPr>
        <w:ind w:firstLine="0"/>
        <w:rPr>
          <w:sz w:val="24"/>
        </w:rPr>
      </w:pPr>
      <w:r w:rsidRPr="008621EB">
        <w:rPr>
          <w:sz w:val="24"/>
        </w:rPr>
        <w:t>Spotkanie i integracja środowisk twórczych oraz stworzenie wydarzenia literackiego,</w:t>
      </w:r>
    </w:p>
    <w:p w:rsidR="004B1A48" w:rsidRPr="008621EB" w:rsidRDefault="004B1A48" w:rsidP="003A3BEC">
      <w:pPr>
        <w:pStyle w:val="Akapitzlist"/>
        <w:numPr>
          <w:ilvl w:val="1"/>
          <w:numId w:val="2"/>
        </w:numPr>
        <w:ind w:firstLine="0"/>
        <w:rPr>
          <w:sz w:val="24"/>
        </w:rPr>
      </w:pPr>
      <w:r w:rsidRPr="008621EB">
        <w:rPr>
          <w:sz w:val="24"/>
        </w:rPr>
        <w:t>Promocja uzdolnionych twórców poprzez druk nagrodzonych utworów w lokalnej prasie.</w:t>
      </w:r>
    </w:p>
    <w:p w:rsidR="004B1A48" w:rsidRPr="008621EB" w:rsidRDefault="004B1A48" w:rsidP="003A3BEC">
      <w:pPr>
        <w:pStyle w:val="Akapitzlist"/>
        <w:numPr>
          <w:ilvl w:val="0"/>
          <w:numId w:val="2"/>
        </w:numPr>
        <w:ind w:firstLine="0"/>
        <w:rPr>
          <w:b/>
          <w:sz w:val="24"/>
        </w:rPr>
      </w:pPr>
      <w:r w:rsidRPr="008621EB">
        <w:rPr>
          <w:b/>
          <w:sz w:val="24"/>
        </w:rPr>
        <w:t>Adresaci konkursu:</w:t>
      </w:r>
    </w:p>
    <w:p w:rsidR="004B1A48" w:rsidRPr="008621EB" w:rsidRDefault="004B1A48" w:rsidP="003A3BEC">
      <w:pPr>
        <w:pStyle w:val="Akapitzlist"/>
        <w:numPr>
          <w:ilvl w:val="1"/>
          <w:numId w:val="2"/>
        </w:numPr>
        <w:ind w:firstLine="0"/>
        <w:rPr>
          <w:sz w:val="24"/>
        </w:rPr>
      </w:pPr>
      <w:r w:rsidRPr="008621EB">
        <w:rPr>
          <w:sz w:val="24"/>
        </w:rPr>
        <w:t>Konkurs ma charakter otwarty i mogą w nim brać udział wszyscy zainteresowani bez ograniczeń (wiekowych, terytorialnych itp.),</w:t>
      </w:r>
    </w:p>
    <w:p w:rsidR="004B1A48" w:rsidRPr="008621EB" w:rsidRDefault="004B1A48" w:rsidP="003A3BEC">
      <w:pPr>
        <w:pStyle w:val="Akapitzlist"/>
        <w:numPr>
          <w:ilvl w:val="1"/>
          <w:numId w:val="2"/>
        </w:numPr>
        <w:ind w:firstLine="0"/>
        <w:rPr>
          <w:sz w:val="24"/>
        </w:rPr>
      </w:pPr>
      <w:r w:rsidRPr="008621EB">
        <w:rPr>
          <w:sz w:val="24"/>
        </w:rPr>
        <w:t>Konkurs podzielony jest na trzy kategorie wiekowe: dzieci, młodzież i dorośli.</w:t>
      </w:r>
    </w:p>
    <w:p w:rsidR="004B1A48" w:rsidRPr="008621EB" w:rsidRDefault="004B1A48" w:rsidP="003A3BEC">
      <w:pPr>
        <w:pStyle w:val="Akapitzlist"/>
        <w:numPr>
          <w:ilvl w:val="0"/>
          <w:numId w:val="2"/>
        </w:numPr>
        <w:ind w:firstLine="0"/>
        <w:rPr>
          <w:b/>
          <w:sz w:val="24"/>
        </w:rPr>
      </w:pPr>
      <w:r w:rsidRPr="008621EB">
        <w:rPr>
          <w:b/>
          <w:sz w:val="24"/>
        </w:rPr>
        <w:t>Zasady uczestnictwa:</w:t>
      </w:r>
    </w:p>
    <w:p w:rsidR="004B1A48" w:rsidRPr="008621EB" w:rsidRDefault="004B1A48" w:rsidP="003A3BEC">
      <w:pPr>
        <w:pStyle w:val="Akapitzlist"/>
        <w:numPr>
          <w:ilvl w:val="1"/>
          <w:numId w:val="2"/>
        </w:numPr>
        <w:ind w:firstLine="0"/>
        <w:rPr>
          <w:sz w:val="24"/>
        </w:rPr>
      </w:pPr>
      <w:r w:rsidRPr="008621EB">
        <w:rPr>
          <w:sz w:val="24"/>
        </w:rPr>
        <w:t>Warunkiem uczestnictwa w Konkursie jest nadesłanie na adres organizatora wierszy dotąd niepublikowanych i nie nagradzanych w innych konkursach a także nie publikowanych w sieci Internet,</w:t>
      </w:r>
    </w:p>
    <w:p w:rsidR="004B1A48" w:rsidRPr="008621EB" w:rsidRDefault="004B1A48" w:rsidP="003A3BEC">
      <w:pPr>
        <w:pStyle w:val="Akapitzlist"/>
        <w:numPr>
          <w:ilvl w:val="1"/>
          <w:numId w:val="2"/>
        </w:numPr>
        <w:ind w:firstLine="0"/>
        <w:rPr>
          <w:sz w:val="24"/>
        </w:rPr>
      </w:pPr>
      <w:r w:rsidRPr="008621EB">
        <w:rPr>
          <w:sz w:val="24"/>
        </w:rPr>
        <w:t>Jeden autor może nadesłać maksymalnie 5 utworów,</w:t>
      </w:r>
    </w:p>
    <w:p w:rsidR="004B1A48" w:rsidRPr="008621EB" w:rsidRDefault="004B1A48" w:rsidP="003A3BEC">
      <w:pPr>
        <w:pStyle w:val="Akapitzlist"/>
        <w:numPr>
          <w:ilvl w:val="1"/>
          <w:numId w:val="2"/>
        </w:numPr>
        <w:ind w:firstLine="0"/>
        <w:rPr>
          <w:sz w:val="24"/>
        </w:rPr>
      </w:pPr>
      <w:r w:rsidRPr="008621EB">
        <w:rPr>
          <w:sz w:val="24"/>
        </w:rPr>
        <w:lastRenderedPageBreak/>
        <w:t>Utwór w 4 egzemplarzach, należy opatrzyć godłem (pseudonimem), do pracy należy dołączyć zaklejoną kopertę opatrzoną takim samym godłem, zawierającą kartkę z danymi personalnymi autora (imię, nazwisko, wiek, adres, numer telefonu, adres poczty email).</w:t>
      </w:r>
    </w:p>
    <w:p w:rsidR="004B1A48" w:rsidRPr="008621EB" w:rsidRDefault="004B1A48" w:rsidP="003A3BEC">
      <w:pPr>
        <w:pStyle w:val="Akapitzlist"/>
        <w:numPr>
          <w:ilvl w:val="0"/>
          <w:numId w:val="2"/>
        </w:numPr>
        <w:ind w:firstLine="0"/>
        <w:rPr>
          <w:b/>
          <w:sz w:val="24"/>
        </w:rPr>
      </w:pPr>
      <w:r w:rsidRPr="008621EB">
        <w:rPr>
          <w:b/>
          <w:sz w:val="24"/>
        </w:rPr>
        <w:t>Termin składania prac:</w:t>
      </w:r>
    </w:p>
    <w:p w:rsidR="004B1A48" w:rsidRPr="008621EB" w:rsidRDefault="004B1A48" w:rsidP="003A3BEC">
      <w:pPr>
        <w:pStyle w:val="Akapitzlist"/>
        <w:numPr>
          <w:ilvl w:val="1"/>
          <w:numId w:val="2"/>
        </w:numPr>
        <w:ind w:firstLine="0"/>
        <w:rPr>
          <w:b/>
          <w:sz w:val="24"/>
          <w:u w:val="single"/>
        </w:rPr>
      </w:pPr>
      <w:r w:rsidRPr="008621EB">
        <w:rPr>
          <w:sz w:val="24"/>
        </w:rPr>
        <w:t xml:space="preserve">Prace należy składać od </w:t>
      </w:r>
      <w:r w:rsidR="005C176A">
        <w:rPr>
          <w:b/>
          <w:sz w:val="24"/>
        </w:rPr>
        <w:t>15 lutego 2015</w:t>
      </w:r>
      <w:r w:rsidRPr="003A3BEC">
        <w:rPr>
          <w:b/>
          <w:sz w:val="24"/>
        </w:rPr>
        <w:t xml:space="preserve"> r.</w:t>
      </w:r>
      <w:r w:rsidRPr="008621EB">
        <w:rPr>
          <w:sz w:val="24"/>
        </w:rPr>
        <w:t xml:space="preserve">, do </w:t>
      </w:r>
      <w:r w:rsidR="005C176A">
        <w:rPr>
          <w:b/>
          <w:sz w:val="24"/>
        </w:rPr>
        <w:t>15 maja</w:t>
      </w:r>
      <w:bookmarkStart w:id="0" w:name="_GoBack"/>
      <w:bookmarkEnd w:id="0"/>
      <w:r w:rsidR="005C176A">
        <w:rPr>
          <w:b/>
          <w:sz w:val="24"/>
        </w:rPr>
        <w:t xml:space="preserve"> 2015</w:t>
      </w:r>
      <w:r w:rsidRPr="003A3BEC">
        <w:rPr>
          <w:b/>
          <w:sz w:val="24"/>
        </w:rPr>
        <w:t xml:space="preserve"> r.</w:t>
      </w:r>
      <w:r w:rsidRPr="008621EB">
        <w:rPr>
          <w:sz w:val="24"/>
        </w:rPr>
        <w:t xml:space="preserve"> w Gminnej Bibliotece Publicznej, bądź przesyłać na adres:</w:t>
      </w:r>
      <w:r w:rsidRPr="008621EB">
        <w:rPr>
          <w:sz w:val="24"/>
        </w:rPr>
        <w:br/>
      </w:r>
      <w:r w:rsidRPr="008621EB">
        <w:rPr>
          <w:b/>
          <w:sz w:val="24"/>
          <w:u w:val="single"/>
        </w:rPr>
        <w:t>Gminna Biblioteka Publiczna im. ks. Jana Twardowskiego,</w:t>
      </w:r>
      <w:r w:rsidRPr="008621EB">
        <w:rPr>
          <w:b/>
          <w:sz w:val="24"/>
          <w:u w:val="single"/>
        </w:rPr>
        <w:br/>
        <w:t>05-110 Jabłonna, ul. Modlińska 102 (z dopiskiem „Konkurs Poetycki”)</w:t>
      </w:r>
    </w:p>
    <w:p w:rsidR="004B1A48" w:rsidRPr="008621EB" w:rsidRDefault="008621EB" w:rsidP="003A3BEC">
      <w:pPr>
        <w:pStyle w:val="Akapitzlist"/>
        <w:numPr>
          <w:ilvl w:val="0"/>
          <w:numId w:val="2"/>
        </w:numPr>
        <w:ind w:firstLine="0"/>
        <w:rPr>
          <w:sz w:val="24"/>
        </w:rPr>
      </w:pPr>
      <w:r w:rsidRPr="008621EB">
        <w:rPr>
          <w:sz w:val="24"/>
        </w:rPr>
        <w:t>Prace zostaną ocenione przez Jury powołane przez Organizatora. Organizator nie zwraca prac złożonych na konkurs i zastrzega sobie prawo do wykorzystania utworów konkursowych we własnych celach, m.in. w celu publikacji.</w:t>
      </w:r>
    </w:p>
    <w:p w:rsidR="008621EB" w:rsidRPr="008621EB" w:rsidRDefault="008621EB" w:rsidP="003A3BEC">
      <w:pPr>
        <w:pStyle w:val="Akapitzlist"/>
        <w:numPr>
          <w:ilvl w:val="0"/>
          <w:numId w:val="2"/>
        </w:numPr>
        <w:ind w:firstLine="0"/>
        <w:rPr>
          <w:sz w:val="24"/>
        </w:rPr>
      </w:pPr>
      <w:r w:rsidRPr="008621EB">
        <w:rPr>
          <w:sz w:val="24"/>
        </w:rPr>
        <w:t>Zgłoszenie utworu/utworów do Konkursu jest równoznaczne z oświadczeniem, że jest to utwór własny, niepublikowany i nienagradzany w innych konkursach, a także z wyrażaniem zgody na przetwarzanie danych osobowych autora pracy w celach promocyjnych niniejszego konkursu.</w:t>
      </w:r>
    </w:p>
    <w:p w:rsidR="008621EB" w:rsidRPr="008621EB" w:rsidRDefault="008621EB" w:rsidP="003A3BEC">
      <w:pPr>
        <w:pStyle w:val="Akapitzlist"/>
        <w:numPr>
          <w:ilvl w:val="0"/>
          <w:numId w:val="2"/>
        </w:numPr>
        <w:ind w:firstLine="0"/>
        <w:rPr>
          <w:sz w:val="24"/>
        </w:rPr>
      </w:pPr>
      <w:r w:rsidRPr="008621EB">
        <w:rPr>
          <w:sz w:val="24"/>
        </w:rPr>
        <w:t>Koszty przygotowania i dostarczenia prac oraz dojazdu na finał konkursu pokrywają uczestnicy.</w:t>
      </w:r>
    </w:p>
    <w:p w:rsidR="008621EB" w:rsidRPr="008621EB" w:rsidRDefault="008621EB" w:rsidP="003A3BEC">
      <w:pPr>
        <w:pStyle w:val="Akapitzlist"/>
        <w:numPr>
          <w:ilvl w:val="0"/>
          <w:numId w:val="2"/>
        </w:numPr>
        <w:ind w:firstLine="0"/>
        <w:rPr>
          <w:sz w:val="24"/>
        </w:rPr>
      </w:pPr>
      <w:r w:rsidRPr="008621EB">
        <w:rPr>
          <w:sz w:val="24"/>
        </w:rPr>
        <w:t>Laureaci Konkursu otrzymują nagrody rzeczowe (dzieci i młodzież) oraz finansowe (dorośli), ufundowane przez Organizatora i ewentualnych sponsorów.</w:t>
      </w:r>
    </w:p>
    <w:p w:rsidR="008621EB" w:rsidRPr="008621EB" w:rsidRDefault="008621EB" w:rsidP="003A3BEC">
      <w:pPr>
        <w:pStyle w:val="Akapitzlist"/>
        <w:numPr>
          <w:ilvl w:val="0"/>
          <w:numId w:val="2"/>
        </w:numPr>
        <w:ind w:firstLine="0"/>
        <w:rPr>
          <w:sz w:val="24"/>
        </w:rPr>
      </w:pPr>
      <w:r w:rsidRPr="008621EB">
        <w:rPr>
          <w:sz w:val="24"/>
        </w:rPr>
        <w:t>O wynikach Konkursu i terminie wręczenia nagród Organizator poinformuje laureatów telefonicznie lub pisemnie. Protokół z posiedzenia Jury zostanie ogłoszony na stronie internetowej Biblioteki oraz Urzędu Gminy Jabłonna.</w:t>
      </w:r>
    </w:p>
    <w:p w:rsidR="008621EB" w:rsidRPr="008621EB" w:rsidRDefault="008621EB" w:rsidP="003A3BEC">
      <w:pPr>
        <w:pStyle w:val="Akapitzlist"/>
        <w:numPr>
          <w:ilvl w:val="0"/>
          <w:numId w:val="2"/>
        </w:numPr>
        <w:ind w:firstLine="0"/>
        <w:rPr>
          <w:sz w:val="24"/>
        </w:rPr>
      </w:pPr>
      <w:r w:rsidRPr="008621EB">
        <w:rPr>
          <w:sz w:val="24"/>
        </w:rPr>
        <w:t>Dodatkowe informacje o konkursie można uzyskać pod numerem telefonu:</w:t>
      </w:r>
      <w:r w:rsidRPr="008621EB">
        <w:rPr>
          <w:sz w:val="24"/>
        </w:rPr>
        <w:br/>
      </w:r>
      <w:r w:rsidRPr="003A3BEC">
        <w:rPr>
          <w:b/>
          <w:sz w:val="24"/>
          <w:u w:val="single"/>
        </w:rPr>
        <w:t>022/782-48-91</w:t>
      </w:r>
      <w:r w:rsidRPr="008621EB">
        <w:rPr>
          <w:sz w:val="24"/>
        </w:rPr>
        <w:t xml:space="preserve"> lub pod adresem email: </w:t>
      </w:r>
      <w:r w:rsidRPr="003A3BEC">
        <w:rPr>
          <w:b/>
          <w:sz w:val="24"/>
          <w:u w:val="single"/>
        </w:rPr>
        <w:t>bibjab@wp.pl</w:t>
      </w:r>
    </w:p>
    <w:sectPr w:rsidR="008621EB" w:rsidRPr="0086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C7006"/>
    <w:multiLevelType w:val="hybridMultilevel"/>
    <w:tmpl w:val="4008DA44"/>
    <w:lvl w:ilvl="0" w:tplc="3202D3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18E62A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391E"/>
    <w:multiLevelType w:val="hybridMultilevel"/>
    <w:tmpl w:val="A916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48"/>
    <w:rsid w:val="000067A1"/>
    <w:rsid w:val="00014A91"/>
    <w:rsid w:val="00052E40"/>
    <w:rsid w:val="0006027C"/>
    <w:rsid w:val="00064848"/>
    <w:rsid w:val="00156A24"/>
    <w:rsid w:val="00185335"/>
    <w:rsid w:val="001D0DE1"/>
    <w:rsid w:val="001D101B"/>
    <w:rsid w:val="001E3B8F"/>
    <w:rsid w:val="001F17E0"/>
    <w:rsid w:val="00200F0C"/>
    <w:rsid w:val="00225894"/>
    <w:rsid w:val="0023722F"/>
    <w:rsid w:val="00263265"/>
    <w:rsid w:val="00293928"/>
    <w:rsid w:val="003148FA"/>
    <w:rsid w:val="00315B1C"/>
    <w:rsid w:val="003374DE"/>
    <w:rsid w:val="00343D27"/>
    <w:rsid w:val="0037344E"/>
    <w:rsid w:val="003A3BEC"/>
    <w:rsid w:val="003C746D"/>
    <w:rsid w:val="003D2B77"/>
    <w:rsid w:val="003D5A45"/>
    <w:rsid w:val="0040270B"/>
    <w:rsid w:val="00422379"/>
    <w:rsid w:val="0046647A"/>
    <w:rsid w:val="0046709E"/>
    <w:rsid w:val="00473576"/>
    <w:rsid w:val="004B1A48"/>
    <w:rsid w:val="004C762D"/>
    <w:rsid w:val="00513F21"/>
    <w:rsid w:val="00515960"/>
    <w:rsid w:val="005A377A"/>
    <w:rsid w:val="005A43C6"/>
    <w:rsid w:val="005B5FB9"/>
    <w:rsid w:val="005C176A"/>
    <w:rsid w:val="005E64EF"/>
    <w:rsid w:val="005E7661"/>
    <w:rsid w:val="00631623"/>
    <w:rsid w:val="006320A5"/>
    <w:rsid w:val="00655AA8"/>
    <w:rsid w:val="006572AD"/>
    <w:rsid w:val="006A0BD5"/>
    <w:rsid w:val="006A2617"/>
    <w:rsid w:val="006D3AD1"/>
    <w:rsid w:val="006D599D"/>
    <w:rsid w:val="00720E8D"/>
    <w:rsid w:val="007267E4"/>
    <w:rsid w:val="0073273F"/>
    <w:rsid w:val="00737E17"/>
    <w:rsid w:val="0074360F"/>
    <w:rsid w:val="00745D8A"/>
    <w:rsid w:val="007D56C6"/>
    <w:rsid w:val="008046BD"/>
    <w:rsid w:val="0080523B"/>
    <w:rsid w:val="008266F5"/>
    <w:rsid w:val="00834B57"/>
    <w:rsid w:val="008370E3"/>
    <w:rsid w:val="00850977"/>
    <w:rsid w:val="008621EB"/>
    <w:rsid w:val="008822A2"/>
    <w:rsid w:val="008851FE"/>
    <w:rsid w:val="00927944"/>
    <w:rsid w:val="00985665"/>
    <w:rsid w:val="00994E91"/>
    <w:rsid w:val="009A3044"/>
    <w:rsid w:val="009B03F4"/>
    <w:rsid w:val="009D64C8"/>
    <w:rsid w:val="009E7985"/>
    <w:rsid w:val="009F6D40"/>
    <w:rsid w:val="00A3671E"/>
    <w:rsid w:val="00A40E2C"/>
    <w:rsid w:val="00A420DD"/>
    <w:rsid w:val="00A43CDA"/>
    <w:rsid w:val="00A5291A"/>
    <w:rsid w:val="00A57416"/>
    <w:rsid w:val="00A62289"/>
    <w:rsid w:val="00A902C1"/>
    <w:rsid w:val="00AB2DEE"/>
    <w:rsid w:val="00AB70FA"/>
    <w:rsid w:val="00AB7C78"/>
    <w:rsid w:val="00B87BEE"/>
    <w:rsid w:val="00BA6028"/>
    <w:rsid w:val="00C00E5C"/>
    <w:rsid w:val="00C124D2"/>
    <w:rsid w:val="00C410A2"/>
    <w:rsid w:val="00C541FC"/>
    <w:rsid w:val="00C7462E"/>
    <w:rsid w:val="00C924B7"/>
    <w:rsid w:val="00CA3130"/>
    <w:rsid w:val="00CB71A4"/>
    <w:rsid w:val="00DA4CA0"/>
    <w:rsid w:val="00DC3724"/>
    <w:rsid w:val="00DC4CEA"/>
    <w:rsid w:val="00E00F70"/>
    <w:rsid w:val="00E13734"/>
    <w:rsid w:val="00E14D38"/>
    <w:rsid w:val="00E926FB"/>
    <w:rsid w:val="00EA1786"/>
    <w:rsid w:val="00EA253B"/>
    <w:rsid w:val="00EC583A"/>
    <w:rsid w:val="00EF6160"/>
    <w:rsid w:val="00F04081"/>
    <w:rsid w:val="00F46944"/>
    <w:rsid w:val="00F569C2"/>
    <w:rsid w:val="00F87EA8"/>
    <w:rsid w:val="00FA318F"/>
    <w:rsid w:val="00FD11A9"/>
    <w:rsid w:val="00FD1F03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 Jabłonna</cp:lastModifiedBy>
  <cp:revision>4</cp:revision>
  <dcterms:created xsi:type="dcterms:W3CDTF">2015-02-11T10:55:00Z</dcterms:created>
  <dcterms:modified xsi:type="dcterms:W3CDTF">2015-02-13T12:45:00Z</dcterms:modified>
</cp:coreProperties>
</file>