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4B" w:rsidRDefault="00E81A4B" w:rsidP="00E81A4B">
      <w:pPr>
        <w:spacing w:after="0" w:line="240" w:lineRule="auto"/>
        <w:jc w:val="right"/>
        <w:rPr>
          <w:rFonts w:ascii="Times New Roman" w:eastAsia="Times New Roman" w:hAnsi="Times New Roman" w:cs="Times New Roman"/>
        </w:rPr>
      </w:pPr>
      <w:r w:rsidRPr="00D9058A">
        <w:rPr>
          <w:rFonts w:ascii="Times New Roman" w:eastAsia="Times New Roman" w:hAnsi="Times New Roman" w:cs="Times New Roman"/>
        </w:rPr>
        <w:t xml:space="preserve">Zał. nr </w:t>
      </w:r>
      <w:r w:rsidR="00C915FC">
        <w:rPr>
          <w:rFonts w:ascii="Times New Roman" w:eastAsia="Times New Roman" w:hAnsi="Times New Roman" w:cs="Times New Roman"/>
        </w:rPr>
        <w:t>2</w:t>
      </w:r>
      <w:bookmarkStart w:id="0" w:name="_GoBack"/>
      <w:bookmarkEnd w:id="0"/>
      <w:r w:rsidRPr="00D9058A">
        <w:rPr>
          <w:rFonts w:ascii="Times New Roman" w:eastAsia="Times New Roman" w:hAnsi="Times New Roman" w:cs="Times New Roman"/>
        </w:rPr>
        <w:t xml:space="preserve"> do SIWZ</w:t>
      </w:r>
    </w:p>
    <w:p w:rsidR="00E81A4B" w:rsidRPr="00D9058A" w:rsidRDefault="00E81A4B" w:rsidP="00E81A4B">
      <w:pPr>
        <w:spacing w:after="0" w:line="240" w:lineRule="auto"/>
        <w:jc w:val="right"/>
        <w:rPr>
          <w:rFonts w:ascii="Times New Roman" w:eastAsia="Times New Roman" w:hAnsi="Times New Roman" w:cs="Times New Roman"/>
        </w:rPr>
      </w:pPr>
    </w:p>
    <w:p w:rsidR="00BC3A39" w:rsidRDefault="00BC3A39" w:rsidP="00BC3A39">
      <w:pPr>
        <w:spacing w:after="0"/>
        <w:jc w:val="center"/>
        <w:rPr>
          <w:rFonts w:ascii="Times New Roman" w:eastAsia="Times New Roman" w:hAnsi="Times New Roman" w:cs="Times New Roman"/>
          <w:color w:val="000000"/>
          <w:sz w:val="4"/>
          <w:szCs w:val="4"/>
        </w:rPr>
      </w:pPr>
      <w:r>
        <w:rPr>
          <w:rFonts w:ascii="Times New Roman" w:eastAsia="Times New Roman" w:hAnsi="Times New Roman" w:cs="Times New Roman"/>
        </w:rPr>
        <w:t xml:space="preserve">Szczegółowy opis przedmiotu zamówienia prowadzonego w trybie „przetarg nieograniczony” </w:t>
      </w:r>
      <w:r>
        <w:rPr>
          <w:rFonts w:ascii="Times New Roman" w:eastAsia="Times New Roman" w:hAnsi="Times New Roman" w:cs="Times New Roman"/>
        </w:rPr>
        <w:br/>
        <w:t>na „</w:t>
      </w:r>
      <w:r>
        <w:rPr>
          <w:rFonts w:ascii="Times New Roman" w:eastAsia="Times New Roman" w:hAnsi="Times New Roman" w:cs="Times New Roman"/>
          <w:color w:val="000000"/>
        </w:rPr>
        <w:t>Dostawa i montaż wyposażenia Biblioteki Publicznej Miasta i Gminy Końskie im. Cezarego Chlebowskiego”</w:t>
      </w:r>
      <w:r>
        <w:rPr>
          <w:rFonts w:ascii="Times New Roman" w:eastAsia="Times New Roman" w:hAnsi="Times New Roman" w:cs="Times New Roman"/>
          <w:color w:val="000000"/>
        </w:rPr>
        <w:br/>
        <w:t>w ramach zadania „Poprawa estetyki oraz funkcjonalności BPMiG Końskie poprzez zakup nowego wyposażenia”</w:t>
      </w:r>
      <w:r>
        <w:rPr>
          <w:rFonts w:ascii="Times New Roman" w:eastAsia="Times New Roman" w:hAnsi="Times New Roman" w:cs="Times New Roman"/>
          <w:color w:val="000000"/>
        </w:rPr>
        <w:br/>
      </w:r>
    </w:p>
    <w:p w:rsidR="00BC3A39" w:rsidRDefault="00BC3A39" w:rsidP="00BC3A3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dofinansowanego ze środków MKiDN w ramach NARODOWEGO PROGRAMU ROZOWJU CZYTELNICTWA </w:t>
      </w:r>
      <w:r>
        <w:rPr>
          <w:rFonts w:ascii="Times New Roman" w:eastAsia="Times New Roman" w:hAnsi="Times New Roman" w:cs="Times New Roman"/>
          <w:color w:val="000000"/>
        </w:rPr>
        <w:br/>
        <w:t>Priorytet 2 INFRASTRUKTURA BIBLIOTEK 2016-2020</w:t>
      </w:r>
    </w:p>
    <w:p w:rsidR="00BC3A39" w:rsidRDefault="00BC3A39" w:rsidP="00E81A4B">
      <w:pPr>
        <w:spacing w:after="0" w:line="240" w:lineRule="auto"/>
        <w:rPr>
          <w:rFonts w:ascii="Times New Roman" w:eastAsia="Times New Roman" w:hAnsi="Times New Roman" w:cs="Times New Roman"/>
          <w:color w:val="000000"/>
        </w:rPr>
      </w:pPr>
    </w:p>
    <w:p w:rsidR="00E81A4B" w:rsidRPr="00EC314F" w:rsidRDefault="00E81A4B" w:rsidP="00E81A4B">
      <w:pPr>
        <w:spacing w:after="0" w:line="240" w:lineRule="auto"/>
        <w:rPr>
          <w:rFonts w:ascii="Times New Roman" w:eastAsia="Times New Roman" w:hAnsi="Times New Roman" w:cs="Times New Roman"/>
          <w:color w:val="000000"/>
          <w:sz w:val="10"/>
          <w:szCs w:val="10"/>
        </w:rPr>
      </w:pPr>
      <w:r w:rsidRPr="004F349F">
        <w:rPr>
          <w:rFonts w:ascii="Times New Roman" w:eastAsia="Times New Roman" w:hAnsi="Times New Roman" w:cs="Times New Roman"/>
          <w:color w:val="000000"/>
        </w:rPr>
        <w:t> </w:t>
      </w:r>
    </w:p>
    <w:p w:rsidR="009D2165" w:rsidRPr="009D2165" w:rsidRDefault="009D2165" w:rsidP="00BC3A39">
      <w:pPr>
        <w:spacing w:after="0"/>
      </w:pPr>
      <w:r w:rsidRPr="009D2165">
        <w:t>Zadanie 2: Dostawa i montaż sprzętu komputerowego, elektronicznego oraz oprogramowania</w:t>
      </w:r>
    </w:p>
    <w:tbl>
      <w:tblPr>
        <w:tblStyle w:val="Tabela-Siatka"/>
        <w:tblW w:w="10176" w:type="dxa"/>
        <w:tblLayout w:type="fixed"/>
        <w:tblLook w:val="04A0" w:firstRow="1" w:lastRow="0" w:firstColumn="1" w:lastColumn="0" w:noHBand="0" w:noVBand="1"/>
      </w:tblPr>
      <w:tblGrid>
        <w:gridCol w:w="567"/>
        <w:gridCol w:w="2835"/>
        <w:gridCol w:w="708"/>
        <w:gridCol w:w="6066"/>
      </w:tblGrid>
      <w:tr w:rsidR="00327ADB" w:rsidRPr="00327ADB" w:rsidTr="00EC314F">
        <w:tc>
          <w:tcPr>
            <w:tcW w:w="10176" w:type="dxa"/>
            <w:gridSpan w:val="4"/>
            <w:vAlign w:val="center"/>
          </w:tcPr>
          <w:p w:rsidR="009534B6" w:rsidRPr="00BC3A39" w:rsidRDefault="00A305FB" w:rsidP="00381C7D">
            <w:pPr>
              <w:jc w:val="center"/>
              <w:rPr>
                <w:sz w:val="28"/>
                <w:szCs w:val="28"/>
              </w:rPr>
            </w:pPr>
            <w:r w:rsidRPr="00BC3A39">
              <w:rPr>
                <w:sz w:val="28"/>
                <w:szCs w:val="28"/>
              </w:rPr>
              <w:t>Elektryczne i elektroniczne</w:t>
            </w:r>
          </w:p>
        </w:tc>
      </w:tr>
      <w:tr w:rsidR="008D6705" w:rsidRPr="00327ADB" w:rsidTr="008D6705">
        <w:tc>
          <w:tcPr>
            <w:tcW w:w="567" w:type="dxa"/>
            <w:vAlign w:val="center"/>
          </w:tcPr>
          <w:p w:rsidR="008D6705" w:rsidRPr="00327ADB" w:rsidRDefault="008D6705" w:rsidP="008D6705">
            <w:pPr>
              <w:jc w:val="center"/>
            </w:pPr>
            <w:r>
              <w:t>Lp.</w:t>
            </w:r>
          </w:p>
        </w:tc>
        <w:tc>
          <w:tcPr>
            <w:tcW w:w="2835" w:type="dxa"/>
            <w:vAlign w:val="center"/>
          </w:tcPr>
          <w:p w:rsidR="008D6705" w:rsidRPr="00327ADB" w:rsidRDefault="008D6705" w:rsidP="00381C7D">
            <w:pPr>
              <w:jc w:val="center"/>
            </w:pPr>
            <w:r w:rsidRPr="00327ADB">
              <w:t>Szkic</w:t>
            </w:r>
          </w:p>
        </w:tc>
        <w:tc>
          <w:tcPr>
            <w:tcW w:w="708" w:type="dxa"/>
            <w:vAlign w:val="center"/>
          </w:tcPr>
          <w:p w:rsidR="008D6705" w:rsidRPr="00327ADB" w:rsidRDefault="008D6705" w:rsidP="00381C7D">
            <w:pPr>
              <w:jc w:val="center"/>
            </w:pPr>
            <w:r w:rsidRPr="00327ADB">
              <w:t>Ilość sztuk</w:t>
            </w:r>
          </w:p>
        </w:tc>
        <w:tc>
          <w:tcPr>
            <w:tcW w:w="6066" w:type="dxa"/>
            <w:vAlign w:val="center"/>
          </w:tcPr>
          <w:p w:rsidR="008D6705" w:rsidRPr="00327ADB" w:rsidRDefault="008D6705" w:rsidP="00381C7D">
            <w:pPr>
              <w:spacing w:before="100" w:beforeAutospacing="1" w:after="100" w:afterAutospacing="1"/>
              <w:jc w:val="center"/>
            </w:pPr>
            <w:r w:rsidRPr="00327ADB">
              <w:t>Szczegółowy opis przedmiotu zamówienia</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t>1</w:t>
            </w:r>
          </w:p>
        </w:tc>
        <w:tc>
          <w:tcPr>
            <w:tcW w:w="2835" w:type="dxa"/>
          </w:tcPr>
          <w:p w:rsidR="008D6705" w:rsidRPr="00327ADB" w:rsidRDefault="008D6705" w:rsidP="00AA6B47">
            <w:pPr>
              <w:jc w:val="center"/>
            </w:pPr>
            <w:r w:rsidRPr="00327ADB">
              <w:rPr>
                <w:noProof/>
                <w:lang w:eastAsia="pl-PL"/>
              </w:rPr>
              <w:drawing>
                <wp:inline distT="0" distB="0" distL="0" distR="0" wp14:anchorId="7BED4CAC" wp14:editId="59A356FF">
                  <wp:extent cx="1371600" cy="120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7">
                            <a:extLst>
                              <a:ext uri="{28A0092B-C50C-407E-A947-70E740481C1C}">
                                <a14:useLocalDpi xmlns:a14="http://schemas.microsoft.com/office/drawing/2010/main" val="0"/>
                              </a:ext>
                            </a:extLst>
                          </a:blip>
                          <a:srcRect l="18105" r="17738"/>
                          <a:stretch/>
                        </pic:blipFill>
                        <pic:spPr bwMode="auto">
                          <a:xfrm>
                            <a:off x="0" y="0"/>
                            <a:ext cx="1371600" cy="1202400"/>
                          </a:xfrm>
                          <a:prstGeom prst="rect">
                            <a:avLst/>
                          </a:prstGeom>
                          <a:ln>
                            <a:noFill/>
                          </a:ln>
                          <a:extLst>
                            <a:ext uri="{53640926-AAD7-44D8-BBD7-CCE9431645EC}">
                              <a14:shadowObscured xmlns:a14="http://schemas.microsoft.com/office/drawing/2010/main"/>
                            </a:ext>
                          </a:extLst>
                        </pic:spPr>
                      </pic:pic>
                    </a:graphicData>
                  </a:graphic>
                </wp:inline>
              </w:drawing>
            </w:r>
          </w:p>
        </w:tc>
        <w:tc>
          <w:tcPr>
            <w:tcW w:w="708" w:type="dxa"/>
          </w:tcPr>
          <w:p w:rsidR="008D6705" w:rsidRPr="00327ADB" w:rsidRDefault="008D6705" w:rsidP="006E39DF">
            <w:pPr>
              <w:jc w:val="center"/>
            </w:pPr>
            <w:r w:rsidRPr="00327ADB">
              <w:t>1</w:t>
            </w:r>
            <w:r>
              <w:t>0</w:t>
            </w:r>
          </w:p>
        </w:tc>
        <w:tc>
          <w:tcPr>
            <w:tcW w:w="6066" w:type="dxa"/>
          </w:tcPr>
          <w:p w:rsidR="008D6705" w:rsidRDefault="008D6705" w:rsidP="00526724">
            <w:pPr>
              <w:pStyle w:val="Nagwek1"/>
              <w:outlineLvl w:val="0"/>
              <w:rPr>
                <w:rFonts w:asciiTheme="minorHAnsi" w:hAnsiTheme="minorHAnsi"/>
                <w:sz w:val="22"/>
                <w:szCs w:val="22"/>
              </w:rPr>
            </w:pPr>
            <w:r w:rsidRPr="006E39DF">
              <w:rPr>
                <w:rFonts w:asciiTheme="minorHAnsi" w:hAnsiTheme="minorHAnsi"/>
                <w:sz w:val="22"/>
                <w:szCs w:val="22"/>
              </w:rPr>
              <w:t xml:space="preserve">Komputery typu All-In-One </w:t>
            </w:r>
          </w:p>
          <w:p w:rsidR="008D6705" w:rsidRDefault="008D6705" w:rsidP="006E39DF">
            <w:r>
              <w:t>Przekątna ekranu - 23.8"</w:t>
            </w:r>
          </w:p>
          <w:p w:rsidR="008D6705" w:rsidRDefault="008D6705" w:rsidP="006E39DF">
            <w:r>
              <w:t>Rozdzielczość - 1920 x 1080</w:t>
            </w:r>
          </w:p>
          <w:p w:rsidR="008D6705" w:rsidRDefault="008D6705" w:rsidP="006E39DF">
            <w:r>
              <w:t>Model procesora - Intel® Core™ i3-6100U (3M Cache, 2.3 GHz)</w:t>
            </w:r>
          </w:p>
          <w:p w:rsidR="008D6705" w:rsidRDefault="008D6705" w:rsidP="006E39DF">
            <w:r>
              <w:t>Liczba rdzeni procesora</w:t>
            </w:r>
            <w:r>
              <w:tab/>
              <w:t>2-rdzeniowy, 4-wątkowy</w:t>
            </w:r>
          </w:p>
          <w:p w:rsidR="008D6705" w:rsidRDefault="008D6705" w:rsidP="006E39DF">
            <w:r>
              <w:t>Ilość pamięci RAM - 4 GB</w:t>
            </w:r>
          </w:p>
          <w:p w:rsidR="008D6705" w:rsidRDefault="008D6705" w:rsidP="006E39DF">
            <w:r>
              <w:t>Taktowanie pamięci RAM - 1600 MHz</w:t>
            </w:r>
          </w:p>
          <w:p w:rsidR="008D6705" w:rsidRDefault="008D6705" w:rsidP="006E39DF">
            <w:r>
              <w:t>Technologia pamięci RAM - DDR3 DIMM</w:t>
            </w:r>
          </w:p>
          <w:p w:rsidR="008D6705" w:rsidRDefault="008D6705" w:rsidP="006E39DF">
            <w:r>
              <w:t>Pojemność dysku - HDD 1 TB</w:t>
            </w:r>
          </w:p>
          <w:p w:rsidR="008D6705" w:rsidRDefault="008D6705" w:rsidP="006E39DF">
            <w:r>
              <w:t>Technologia dysku -  magnetyczny 5400 obr./min</w:t>
            </w:r>
          </w:p>
          <w:p w:rsidR="008D6705" w:rsidRDefault="008D6705" w:rsidP="006E39DF">
            <w:r>
              <w:t>Model karty graficznej</w:t>
            </w:r>
            <w:r>
              <w:tab/>
              <w:t>AMD® Radeon R5 A335</w:t>
            </w:r>
          </w:p>
          <w:p w:rsidR="008D6705" w:rsidRDefault="008D6705" w:rsidP="006E39DF">
            <w:r>
              <w:t>Intel® HD Graphics 520</w:t>
            </w:r>
          </w:p>
          <w:p w:rsidR="008D6705" w:rsidRDefault="008D6705" w:rsidP="006E39DF">
            <w:r>
              <w:t>Pamięć karty graficznej</w:t>
            </w:r>
            <w:r>
              <w:tab/>
              <w:t>- 2 GB</w:t>
            </w:r>
          </w:p>
          <w:p w:rsidR="008D6705" w:rsidRDefault="008D6705" w:rsidP="006E39DF">
            <w:r>
              <w:t>System operacyjny - Windows 10 PRO</w:t>
            </w:r>
          </w:p>
          <w:p w:rsidR="008D6705" w:rsidRDefault="008D6705" w:rsidP="006E39DF">
            <w:r>
              <w:t>Napęd optyczny - Nagrywarka DVD</w:t>
            </w:r>
          </w:p>
          <w:p w:rsidR="008D6705" w:rsidRDefault="008D6705" w:rsidP="006E39DF">
            <w:r>
              <w:t>Komunikacja -</w:t>
            </w:r>
            <w:r>
              <w:tab/>
              <w:t>WiFi</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95"/>
              <w:gridCol w:w="2442"/>
            </w:tblGrid>
            <w:tr w:rsidR="008D6705" w:rsidRPr="00526724" w:rsidTr="00526724">
              <w:trPr>
                <w:tblCellSpacing w:w="15" w:type="dxa"/>
              </w:trPr>
              <w:tc>
                <w:tcPr>
                  <w:tcW w:w="950" w:type="dxa"/>
                  <w:vAlign w:val="center"/>
                  <w:hideMark/>
                </w:tcPr>
                <w:p w:rsidR="008D6705" w:rsidRPr="00526724" w:rsidRDefault="008D6705" w:rsidP="00526724">
                  <w:pPr>
                    <w:spacing w:after="0" w:line="240" w:lineRule="auto"/>
                    <w:rPr>
                      <w:rFonts w:eastAsia="Times New Roman" w:cs="Times New Roman"/>
                      <w:lang w:eastAsia="pl-PL"/>
                    </w:rPr>
                  </w:pPr>
                  <w:r w:rsidRPr="00526724">
                    <w:rPr>
                      <w:rFonts w:eastAsia="Times New Roman" w:cs="Times New Roman"/>
                      <w:lang w:eastAsia="pl-PL"/>
                    </w:rPr>
                    <w:t>Interfejsy</w:t>
                  </w:r>
                </w:p>
              </w:tc>
              <w:tc>
                <w:tcPr>
                  <w:tcW w:w="2397" w:type="dxa"/>
                  <w:vAlign w:val="center"/>
                  <w:hideMark/>
                </w:tcPr>
                <w:p w:rsidR="008D6705" w:rsidRPr="00526724" w:rsidRDefault="008D6705" w:rsidP="00526724">
                  <w:pPr>
                    <w:numPr>
                      <w:ilvl w:val="0"/>
                      <w:numId w:val="3"/>
                    </w:numPr>
                    <w:spacing w:before="100" w:beforeAutospacing="1" w:after="100" w:afterAutospacing="1" w:line="240" w:lineRule="auto"/>
                    <w:rPr>
                      <w:rFonts w:eastAsia="Times New Roman" w:cs="Times New Roman"/>
                      <w:lang w:eastAsia="pl-PL"/>
                    </w:rPr>
                  </w:pPr>
                  <w:r w:rsidRPr="00526724">
                    <w:rPr>
                      <w:rFonts w:eastAsia="Times New Roman" w:cs="Times New Roman"/>
                      <w:lang w:eastAsia="pl-PL"/>
                    </w:rPr>
                    <w:t>2 x USB 3.0</w:t>
                  </w:r>
                </w:p>
                <w:p w:rsidR="008D6705" w:rsidRPr="00526724" w:rsidRDefault="008D6705" w:rsidP="00526724">
                  <w:pPr>
                    <w:numPr>
                      <w:ilvl w:val="0"/>
                      <w:numId w:val="3"/>
                    </w:numPr>
                    <w:spacing w:before="100" w:beforeAutospacing="1" w:after="100" w:afterAutospacing="1" w:line="240" w:lineRule="auto"/>
                    <w:rPr>
                      <w:rFonts w:eastAsia="Times New Roman" w:cs="Times New Roman"/>
                      <w:lang w:eastAsia="pl-PL"/>
                    </w:rPr>
                  </w:pPr>
                  <w:r w:rsidRPr="00526724">
                    <w:rPr>
                      <w:rFonts w:eastAsia="Times New Roman" w:cs="Times New Roman"/>
                      <w:lang w:eastAsia="pl-PL"/>
                    </w:rPr>
                    <w:t>2 x USB 2.0</w:t>
                  </w:r>
                </w:p>
                <w:p w:rsidR="008D6705" w:rsidRPr="00526724" w:rsidRDefault="008D6705" w:rsidP="00526724">
                  <w:pPr>
                    <w:numPr>
                      <w:ilvl w:val="0"/>
                      <w:numId w:val="3"/>
                    </w:numPr>
                    <w:spacing w:before="100" w:beforeAutospacing="1" w:after="100" w:afterAutospacing="1" w:line="240" w:lineRule="auto"/>
                    <w:rPr>
                      <w:rFonts w:eastAsia="Times New Roman" w:cs="Times New Roman"/>
                      <w:lang w:eastAsia="pl-PL"/>
                    </w:rPr>
                  </w:pPr>
                  <w:r w:rsidRPr="00526724">
                    <w:rPr>
                      <w:rFonts w:eastAsia="Times New Roman" w:cs="Times New Roman"/>
                      <w:lang w:eastAsia="pl-PL"/>
                    </w:rPr>
                    <w:t>1 x RJ-45 (LAN)</w:t>
                  </w:r>
                </w:p>
                <w:p w:rsidR="008D6705" w:rsidRPr="00526724" w:rsidRDefault="008D6705" w:rsidP="00526724">
                  <w:pPr>
                    <w:numPr>
                      <w:ilvl w:val="0"/>
                      <w:numId w:val="3"/>
                    </w:numPr>
                    <w:spacing w:before="100" w:beforeAutospacing="1" w:after="100" w:afterAutospacing="1" w:line="240" w:lineRule="auto"/>
                    <w:rPr>
                      <w:rFonts w:eastAsia="Times New Roman" w:cs="Times New Roman"/>
                      <w:lang w:eastAsia="pl-PL"/>
                    </w:rPr>
                  </w:pPr>
                  <w:r w:rsidRPr="00526724">
                    <w:rPr>
                      <w:rFonts w:eastAsia="Times New Roman" w:cs="Times New Roman"/>
                      <w:lang w:eastAsia="pl-PL"/>
                    </w:rPr>
                    <w:t>1 x HDMI</w:t>
                  </w:r>
                </w:p>
              </w:tc>
            </w:tr>
          </w:tbl>
          <w:p w:rsidR="008D6705" w:rsidRDefault="008D6705" w:rsidP="006E39DF">
            <w:r>
              <w:t>Złącze karty pamięci - SD</w:t>
            </w:r>
          </w:p>
          <w:p w:rsidR="008D6705" w:rsidRDefault="008D6705" w:rsidP="006E39DF">
            <w:r>
              <w:t>Dołączone oprogramowanie - Windows 10 PRO</w:t>
            </w:r>
          </w:p>
          <w:p w:rsidR="008D6705" w:rsidRDefault="008D6705" w:rsidP="006E39DF">
            <w:r>
              <w:t>Materiał wykonania - Tworzywo sztuczne</w:t>
            </w:r>
          </w:p>
          <w:p w:rsidR="008D6705" w:rsidRDefault="008D6705" w:rsidP="006E39DF">
            <w:r>
              <w:t>Dołączone akcesoria - bezprzewodowa klawiatura i mysz</w:t>
            </w:r>
          </w:p>
          <w:p w:rsidR="008D6705" w:rsidRDefault="008D6705" w:rsidP="006E39DF">
            <w:r>
              <w:t>Kolor - Biały</w:t>
            </w:r>
          </w:p>
          <w:p w:rsidR="008D6705" w:rsidRDefault="008D6705" w:rsidP="006E39DF">
            <w:r>
              <w:t>Waga -</w:t>
            </w:r>
            <w:r>
              <w:tab/>
              <w:t>6.28 kg</w:t>
            </w:r>
          </w:p>
          <w:p w:rsidR="008D6705" w:rsidRDefault="008D6705" w:rsidP="006E39DF">
            <w:r>
              <w:t>Wymiary - 576.62 x 385.33 x 38.2 mm</w:t>
            </w:r>
          </w:p>
          <w:p w:rsidR="008D6705" w:rsidRPr="00327ADB" w:rsidRDefault="008D6705" w:rsidP="00513009">
            <w:r>
              <w:t>Gwarancja - 36 miesięcy</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t>2</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t>3</w:t>
            </w:r>
          </w:p>
        </w:tc>
        <w:tc>
          <w:tcPr>
            <w:tcW w:w="6066" w:type="dxa"/>
          </w:tcPr>
          <w:p w:rsidR="008D6705" w:rsidRDefault="008D6705" w:rsidP="00C13199">
            <w:pPr>
              <w:pStyle w:val="Nagwek1"/>
              <w:contextualSpacing/>
              <w:outlineLvl w:val="0"/>
              <w:rPr>
                <w:rFonts w:asciiTheme="minorHAnsi" w:hAnsiTheme="minorHAnsi"/>
                <w:b w:val="0"/>
                <w:color w:val="FF0000"/>
                <w:sz w:val="22"/>
                <w:szCs w:val="22"/>
              </w:rPr>
            </w:pPr>
            <w:r w:rsidRPr="00353F36">
              <w:rPr>
                <w:rFonts w:asciiTheme="minorHAnsi" w:hAnsiTheme="minorHAnsi"/>
                <w:sz w:val="22"/>
                <w:szCs w:val="22"/>
              </w:rPr>
              <w:t>Laptop biurowy</w:t>
            </w:r>
            <w:r w:rsidRPr="00327ADB">
              <w:rPr>
                <w:rFonts w:asciiTheme="minorHAnsi" w:hAnsiTheme="minorHAnsi"/>
                <w:b w:val="0"/>
                <w:sz w:val="22"/>
                <w:szCs w:val="22"/>
              </w:rPr>
              <w:t xml:space="preserve"> </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Procesor - Intel Core i7-6500U (2 rdzenie, od 2.50 GHz do 3.10 GHz, 4 MB cache)</w:t>
            </w:r>
          </w:p>
          <w:p w:rsidR="008D6705" w:rsidRPr="00CC2193" w:rsidRDefault="008D6705" w:rsidP="00CC2193">
            <w:pPr>
              <w:pStyle w:val="Nagwek1"/>
              <w:contextualSpacing/>
              <w:outlineLvl w:val="0"/>
              <w:rPr>
                <w:rFonts w:asciiTheme="minorHAnsi" w:hAnsiTheme="minorHAnsi"/>
                <w:b w:val="0"/>
                <w:sz w:val="22"/>
                <w:szCs w:val="22"/>
                <w:lang w:val="en-US"/>
              </w:rPr>
            </w:pPr>
            <w:r w:rsidRPr="00CC2193">
              <w:rPr>
                <w:rFonts w:asciiTheme="minorHAnsi" w:hAnsiTheme="minorHAnsi"/>
                <w:b w:val="0"/>
                <w:sz w:val="22"/>
                <w:szCs w:val="22"/>
                <w:lang w:val="en-US"/>
              </w:rPr>
              <w:t xml:space="preserve">Chipset </w:t>
            </w:r>
            <w:r>
              <w:rPr>
                <w:rFonts w:asciiTheme="minorHAnsi" w:hAnsiTheme="minorHAnsi"/>
                <w:b w:val="0"/>
                <w:sz w:val="22"/>
                <w:szCs w:val="22"/>
                <w:lang w:val="en-US"/>
              </w:rPr>
              <w:t xml:space="preserve">- </w:t>
            </w:r>
            <w:r w:rsidRPr="00CC2193">
              <w:rPr>
                <w:rFonts w:asciiTheme="minorHAnsi" w:hAnsiTheme="minorHAnsi"/>
                <w:b w:val="0"/>
                <w:sz w:val="22"/>
                <w:szCs w:val="22"/>
                <w:lang w:val="en-US"/>
              </w:rPr>
              <w:t>Intel Skylake</w:t>
            </w:r>
          </w:p>
          <w:p w:rsidR="008D6705" w:rsidRPr="00CC2193" w:rsidRDefault="008D6705" w:rsidP="00CC2193">
            <w:pPr>
              <w:pStyle w:val="Nagwek1"/>
              <w:contextualSpacing/>
              <w:outlineLvl w:val="0"/>
              <w:rPr>
                <w:rFonts w:asciiTheme="minorHAnsi" w:hAnsiTheme="minorHAnsi"/>
                <w:b w:val="0"/>
                <w:sz w:val="22"/>
                <w:szCs w:val="22"/>
                <w:lang w:val="en-US"/>
              </w:rPr>
            </w:pPr>
            <w:r w:rsidRPr="00CC2193">
              <w:rPr>
                <w:rFonts w:asciiTheme="minorHAnsi" w:hAnsiTheme="minorHAnsi"/>
                <w:b w:val="0"/>
                <w:sz w:val="22"/>
                <w:szCs w:val="22"/>
                <w:lang w:val="en-US"/>
              </w:rPr>
              <w:t>Pamięć RAM</w:t>
            </w:r>
            <w:r>
              <w:rPr>
                <w:rFonts w:asciiTheme="minorHAnsi" w:hAnsiTheme="minorHAnsi"/>
                <w:b w:val="0"/>
                <w:sz w:val="22"/>
                <w:szCs w:val="22"/>
                <w:lang w:val="en-US"/>
              </w:rPr>
              <w:t xml:space="preserve"> -</w:t>
            </w:r>
            <w:r w:rsidRPr="00CC2193">
              <w:rPr>
                <w:rFonts w:asciiTheme="minorHAnsi" w:hAnsiTheme="minorHAnsi"/>
                <w:b w:val="0"/>
                <w:sz w:val="22"/>
                <w:szCs w:val="22"/>
                <w:lang w:val="en-US"/>
              </w:rPr>
              <w:t xml:space="preserve"> </w:t>
            </w:r>
            <w:r w:rsidRPr="00CC2193">
              <w:rPr>
                <w:rFonts w:asciiTheme="minorHAnsi" w:hAnsiTheme="minorHAnsi"/>
                <w:b w:val="0"/>
                <w:sz w:val="22"/>
                <w:szCs w:val="22"/>
                <w:lang w:val="en-US"/>
              </w:rPr>
              <w:tab/>
              <w:t>8 GB (SO-DIMM DDR3, 1600 MHz)</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Maksymalna obsługiwana ilość pamięci RAM </w:t>
            </w:r>
            <w:r>
              <w:rPr>
                <w:rFonts w:asciiTheme="minorHAnsi" w:hAnsiTheme="minorHAnsi"/>
                <w:b w:val="0"/>
                <w:sz w:val="22"/>
                <w:szCs w:val="22"/>
              </w:rPr>
              <w:t xml:space="preserve">- </w:t>
            </w:r>
            <w:r w:rsidRPr="00CC2193">
              <w:rPr>
                <w:rFonts w:asciiTheme="minorHAnsi" w:hAnsiTheme="minorHAnsi"/>
                <w:b w:val="0"/>
                <w:sz w:val="22"/>
                <w:szCs w:val="22"/>
              </w:rPr>
              <w:t>16 GB</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Ilość gniazd pamięci (ogółem / wolne) </w:t>
            </w:r>
            <w:r w:rsidRPr="00CC2193">
              <w:rPr>
                <w:rFonts w:asciiTheme="minorHAnsi" w:hAnsiTheme="minorHAnsi"/>
                <w:b w:val="0"/>
                <w:sz w:val="22"/>
                <w:szCs w:val="22"/>
              </w:rPr>
              <w:tab/>
              <w:t>2/0</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Dysk twardy - 240 GB SSD SATA III + 1000 GB SATA 5400 obr. (zewnętrzny, w obudowie) </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Wbudowane napędy optyczne</w:t>
            </w:r>
            <w:r>
              <w:rPr>
                <w:rFonts w:asciiTheme="minorHAnsi" w:hAnsiTheme="minorHAnsi"/>
                <w:b w:val="0"/>
                <w:sz w:val="22"/>
                <w:szCs w:val="22"/>
              </w:rPr>
              <w:t xml:space="preserve"> - </w:t>
            </w:r>
            <w:r w:rsidRPr="00CC2193">
              <w:rPr>
                <w:rFonts w:asciiTheme="minorHAnsi" w:hAnsiTheme="minorHAnsi"/>
                <w:b w:val="0"/>
                <w:sz w:val="22"/>
                <w:szCs w:val="22"/>
              </w:rPr>
              <w:t xml:space="preserve">Nagrywarka DVD+/-RW </w:t>
            </w:r>
            <w:r w:rsidRPr="00CC2193">
              <w:rPr>
                <w:rFonts w:asciiTheme="minorHAnsi" w:hAnsiTheme="minorHAnsi"/>
                <w:b w:val="0"/>
                <w:sz w:val="22"/>
                <w:szCs w:val="22"/>
              </w:rPr>
              <w:lastRenderedPageBreak/>
              <w:t>DualLayer</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Typ ekranu </w:t>
            </w:r>
            <w:r>
              <w:rPr>
                <w:rFonts w:asciiTheme="minorHAnsi" w:hAnsiTheme="minorHAnsi"/>
                <w:b w:val="0"/>
                <w:sz w:val="22"/>
                <w:szCs w:val="22"/>
              </w:rPr>
              <w:t xml:space="preserve">- </w:t>
            </w:r>
            <w:r w:rsidRPr="00CC2193">
              <w:rPr>
                <w:rFonts w:asciiTheme="minorHAnsi" w:hAnsiTheme="minorHAnsi"/>
                <w:b w:val="0"/>
                <w:sz w:val="22"/>
                <w:szCs w:val="22"/>
              </w:rPr>
              <w:t>Matowy, LED</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Przekątna ekranu</w:t>
            </w:r>
            <w:r>
              <w:rPr>
                <w:rFonts w:asciiTheme="minorHAnsi" w:hAnsiTheme="minorHAnsi"/>
                <w:b w:val="0"/>
                <w:sz w:val="22"/>
                <w:szCs w:val="22"/>
              </w:rPr>
              <w:t xml:space="preserve"> - </w:t>
            </w:r>
            <w:r w:rsidRPr="00CC2193">
              <w:rPr>
                <w:rFonts w:asciiTheme="minorHAnsi" w:hAnsiTheme="minorHAnsi"/>
                <w:b w:val="0"/>
                <w:sz w:val="22"/>
                <w:szCs w:val="22"/>
              </w:rPr>
              <w:t>17,3"</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Rozdzielczość ekranu </w:t>
            </w:r>
            <w:r>
              <w:rPr>
                <w:rFonts w:asciiTheme="minorHAnsi" w:hAnsiTheme="minorHAnsi"/>
                <w:b w:val="0"/>
                <w:sz w:val="22"/>
                <w:szCs w:val="22"/>
              </w:rPr>
              <w:t xml:space="preserve">- </w:t>
            </w:r>
            <w:r w:rsidRPr="00CC2193">
              <w:rPr>
                <w:rFonts w:asciiTheme="minorHAnsi" w:hAnsiTheme="minorHAnsi"/>
                <w:b w:val="0"/>
                <w:sz w:val="22"/>
                <w:szCs w:val="22"/>
              </w:rPr>
              <w:t>1920 x 1080 (FullHD)</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Karta graficzna - MD Radeon R5 M335 + Intel HD Graphics 520</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Wielkość pamięci karty graficznej </w:t>
            </w:r>
            <w:r>
              <w:rPr>
                <w:rFonts w:asciiTheme="minorHAnsi" w:hAnsiTheme="minorHAnsi"/>
                <w:b w:val="0"/>
                <w:sz w:val="22"/>
                <w:szCs w:val="22"/>
              </w:rPr>
              <w:t xml:space="preserve">- </w:t>
            </w:r>
            <w:r w:rsidRPr="00CC2193">
              <w:rPr>
                <w:rFonts w:asciiTheme="minorHAnsi" w:hAnsiTheme="minorHAnsi"/>
                <w:b w:val="0"/>
                <w:sz w:val="22"/>
                <w:szCs w:val="22"/>
              </w:rPr>
              <w:t>4096 MB GDDR3 (pamięć własna)</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Dźwięk </w:t>
            </w:r>
            <w:r>
              <w:rPr>
                <w:rFonts w:asciiTheme="minorHAnsi" w:hAnsiTheme="minorHAnsi"/>
                <w:b w:val="0"/>
                <w:sz w:val="22"/>
                <w:szCs w:val="22"/>
              </w:rPr>
              <w:t xml:space="preserve"> - </w:t>
            </w:r>
            <w:r w:rsidRPr="00CC2193">
              <w:rPr>
                <w:rFonts w:asciiTheme="minorHAnsi" w:hAnsiTheme="minorHAnsi"/>
                <w:b w:val="0"/>
                <w:sz w:val="22"/>
                <w:szCs w:val="22"/>
              </w:rPr>
              <w:t>Zintegrowana karta dźwiękowa zgodna z Intel High Definition Audio</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Wbudowany mikrofon</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Wbudowane głośniki stereo</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Kamera internetowa </w:t>
            </w:r>
            <w:r>
              <w:rPr>
                <w:rFonts w:asciiTheme="minorHAnsi" w:hAnsiTheme="minorHAnsi"/>
                <w:b w:val="0"/>
                <w:sz w:val="22"/>
                <w:szCs w:val="22"/>
              </w:rPr>
              <w:t xml:space="preserve">- </w:t>
            </w:r>
            <w:r w:rsidRPr="00CC2193">
              <w:rPr>
                <w:rFonts w:asciiTheme="minorHAnsi" w:hAnsiTheme="minorHAnsi"/>
                <w:b w:val="0"/>
                <w:sz w:val="22"/>
                <w:szCs w:val="22"/>
              </w:rPr>
              <w:t>1.0 Mpix</w:t>
            </w:r>
          </w:p>
          <w:p w:rsidR="008D6705" w:rsidRPr="00805EB9" w:rsidRDefault="008D6705" w:rsidP="00CC2193">
            <w:pPr>
              <w:pStyle w:val="Nagwek1"/>
              <w:contextualSpacing/>
              <w:outlineLvl w:val="0"/>
              <w:rPr>
                <w:rFonts w:asciiTheme="minorHAnsi" w:hAnsiTheme="minorHAnsi"/>
                <w:b w:val="0"/>
                <w:sz w:val="22"/>
                <w:szCs w:val="22"/>
                <w:lang w:val="en-US"/>
              </w:rPr>
            </w:pPr>
            <w:r w:rsidRPr="00805EB9">
              <w:rPr>
                <w:rFonts w:asciiTheme="minorHAnsi" w:hAnsiTheme="minorHAnsi"/>
                <w:b w:val="0"/>
                <w:sz w:val="22"/>
                <w:szCs w:val="22"/>
                <w:lang w:val="en-US"/>
              </w:rPr>
              <w:t xml:space="preserve">Łączność -  </w:t>
            </w:r>
          </w:p>
          <w:p w:rsidR="008D6705" w:rsidRPr="00805EB9" w:rsidRDefault="008D6705" w:rsidP="00CC2193">
            <w:pPr>
              <w:pStyle w:val="Nagwek1"/>
              <w:contextualSpacing/>
              <w:outlineLvl w:val="0"/>
              <w:rPr>
                <w:rFonts w:asciiTheme="minorHAnsi" w:hAnsiTheme="minorHAnsi"/>
                <w:b w:val="0"/>
                <w:sz w:val="22"/>
                <w:szCs w:val="22"/>
                <w:lang w:val="en-US"/>
              </w:rPr>
            </w:pPr>
            <w:r w:rsidRPr="00805EB9">
              <w:rPr>
                <w:rFonts w:asciiTheme="minorHAnsi" w:hAnsiTheme="minorHAnsi"/>
                <w:b w:val="0"/>
                <w:sz w:val="22"/>
                <w:szCs w:val="22"/>
                <w:lang w:val="en-US"/>
              </w:rPr>
              <w:t>Moduł Bluetooth</w:t>
            </w:r>
          </w:p>
          <w:p w:rsidR="008D6705" w:rsidRPr="00CC2193" w:rsidRDefault="008D6705" w:rsidP="00CC2193">
            <w:pPr>
              <w:pStyle w:val="Nagwek1"/>
              <w:contextualSpacing/>
              <w:outlineLvl w:val="0"/>
              <w:rPr>
                <w:rFonts w:asciiTheme="minorHAnsi" w:hAnsiTheme="minorHAnsi"/>
                <w:b w:val="0"/>
                <w:sz w:val="22"/>
                <w:szCs w:val="22"/>
                <w:lang w:val="en-US"/>
              </w:rPr>
            </w:pPr>
            <w:r w:rsidRPr="00CC2193">
              <w:rPr>
                <w:rFonts w:asciiTheme="minorHAnsi" w:hAnsiTheme="minorHAnsi"/>
                <w:b w:val="0"/>
                <w:sz w:val="22"/>
                <w:szCs w:val="22"/>
                <w:lang w:val="en-US"/>
              </w:rPr>
              <w:t>LAN 10/100 Mbps</w:t>
            </w:r>
          </w:p>
          <w:p w:rsidR="008D6705" w:rsidRPr="00CC2193" w:rsidRDefault="008D6705" w:rsidP="00CC2193">
            <w:pPr>
              <w:pStyle w:val="Nagwek1"/>
              <w:contextualSpacing/>
              <w:outlineLvl w:val="0"/>
              <w:rPr>
                <w:rFonts w:asciiTheme="minorHAnsi" w:hAnsiTheme="minorHAnsi"/>
                <w:b w:val="0"/>
                <w:sz w:val="22"/>
                <w:szCs w:val="22"/>
                <w:lang w:val="en-US"/>
              </w:rPr>
            </w:pPr>
            <w:r w:rsidRPr="00CC2193">
              <w:rPr>
                <w:rFonts w:asciiTheme="minorHAnsi" w:hAnsiTheme="minorHAnsi"/>
                <w:b w:val="0"/>
                <w:sz w:val="22"/>
                <w:szCs w:val="22"/>
                <w:lang w:val="en-US"/>
              </w:rPr>
              <w:t>Intel Wireless Display (WiDi)</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Wi-Fi 802.11 b/g/n/ac</w:t>
            </w:r>
          </w:p>
          <w:p w:rsidR="008D6705" w:rsidRDefault="008D6705" w:rsidP="00CC2193">
            <w:pPr>
              <w:pStyle w:val="Nagwek1"/>
              <w:contextualSpacing/>
              <w:outlineLvl w:val="0"/>
              <w:rPr>
                <w:rFonts w:asciiTheme="minorHAnsi" w:hAnsiTheme="minorHAnsi"/>
                <w:b w:val="0"/>
                <w:sz w:val="22"/>
                <w:szCs w:val="22"/>
              </w:rPr>
            </w:pPr>
            <w:r>
              <w:rPr>
                <w:rFonts w:asciiTheme="minorHAnsi" w:hAnsiTheme="minorHAnsi"/>
                <w:b w:val="0"/>
                <w:sz w:val="22"/>
                <w:szCs w:val="22"/>
              </w:rPr>
              <w:t>Rodzaje wejść / wyjść:</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DC-in (wejście zasilania) - 1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Wyjście słuchawkowe/wejście mikrofonowe - 1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RJ-45 (LAN) - 1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USB 2.0 - 2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Czytnik kart pamięci - 1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HDMI - 1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USB 3.0 - 1 szt.</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Bateria </w:t>
            </w:r>
            <w:r w:rsidRPr="00CC2193">
              <w:rPr>
                <w:rFonts w:asciiTheme="minorHAnsi" w:hAnsiTheme="minorHAnsi"/>
                <w:b w:val="0"/>
                <w:sz w:val="22"/>
                <w:szCs w:val="22"/>
              </w:rPr>
              <w:tab/>
              <w:t>4-komorowa, 2700 mAh, Li-Ion</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Zainstalowany system operacyjny </w:t>
            </w:r>
            <w:r>
              <w:rPr>
                <w:rFonts w:asciiTheme="minorHAnsi" w:hAnsiTheme="minorHAnsi"/>
                <w:b w:val="0"/>
                <w:sz w:val="22"/>
                <w:szCs w:val="22"/>
              </w:rPr>
              <w:t xml:space="preserve">- </w:t>
            </w:r>
            <w:r w:rsidRPr="00CC2193">
              <w:rPr>
                <w:rFonts w:asciiTheme="minorHAnsi" w:hAnsiTheme="minorHAnsi"/>
                <w:b w:val="0"/>
                <w:sz w:val="22"/>
                <w:szCs w:val="22"/>
              </w:rPr>
              <w:t xml:space="preserve">Microsoft Windows 10 </w:t>
            </w:r>
            <w:r>
              <w:rPr>
                <w:rFonts w:asciiTheme="minorHAnsi" w:hAnsiTheme="minorHAnsi"/>
                <w:b w:val="0"/>
                <w:sz w:val="22"/>
                <w:szCs w:val="22"/>
              </w:rPr>
              <w:t xml:space="preserve">PRO </w:t>
            </w:r>
            <w:r w:rsidRPr="00CC2193">
              <w:rPr>
                <w:rFonts w:asciiTheme="minorHAnsi" w:hAnsiTheme="minorHAnsi"/>
                <w:b w:val="0"/>
                <w:sz w:val="22"/>
                <w:szCs w:val="22"/>
              </w:rPr>
              <w:t>(wersja 64-bitowa)</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Dołączone oprogramowanie</w:t>
            </w:r>
            <w:r>
              <w:rPr>
                <w:rFonts w:asciiTheme="minorHAnsi" w:hAnsiTheme="minorHAnsi"/>
                <w:b w:val="0"/>
                <w:sz w:val="22"/>
                <w:szCs w:val="22"/>
              </w:rPr>
              <w:t xml:space="preserve"> -</w:t>
            </w:r>
            <w:r w:rsidRPr="00CC2193">
              <w:rPr>
                <w:rFonts w:asciiTheme="minorHAnsi" w:hAnsiTheme="minorHAnsi"/>
                <w:b w:val="0"/>
                <w:sz w:val="22"/>
                <w:szCs w:val="22"/>
              </w:rPr>
              <w:tab/>
              <w:t>Partycja recovery (opcja przywrócenia systemu z dysku)</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Wysokość </w:t>
            </w:r>
            <w:r>
              <w:rPr>
                <w:rFonts w:asciiTheme="minorHAnsi" w:hAnsiTheme="minorHAnsi"/>
                <w:b w:val="0"/>
                <w:sz w:val="22"/>
                <w:szCs w:val="22"/>
              </w:rPr>
              <w:t>-</w:t>
            </w:r>
            <w:r w:rsidRPr="00CC2193">
              <w:rPr>
                <w:rFonts w:asciiTheme="minorHAnsi" w:hAnsiTheme="minorHAnsi"/>
                <w:b w:val="0"/>
                <w:sz w:val="22"/>
                <w:szCs w:val="22"/>
              </w:rPr>
              <w:tab/>
              <w:t>23,5 mm</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Szerokość </w:t>
            </w:r>
            <w:r>
              <w:rPr>
                <w:rFonts w:asciiTheme="minorHAnsi" w:hAnsiTheme="minorHAnsi"/>
                <w:b w:val="0"/>
                <w:sz w:val="22"/>
                <w:szCs w:val="22"/>
              </w:rPr>
              <w:t>-</w:t>
            </w:r>
            <w:r w:rsidRPr="00CC2193">
              <w:rPr>
                <w:rFonts w:asciiTheme="minorHAnsi" w:hAnsiTheme="minorHAnsi"/>
                <w:b w:val="0"/>
                <w:sz w:val="22"/>
                <w:szCs w:val="22"/>
              </w:rPr>
              <w:tab/>
              <w:t>440 mm</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Głębokość</w:t>
            </w:r>
            <w:r>
              <w:rPr>
                <w:rFonts w:asciiTheme="minorHAnsi" w:hAnsiTheme="minorHAnsi"/>
                <w:b w:val="0"/>
                <w:sz w:val="22"/>
                <w:szCs w:val="22"/>
              </w:rPr>
              <w:t xml:space="preserve"> -</w:t>
            </w:r>
            <w:r w:rsidRPr="00CC2193">
              <w:rPr>
                <w:rFonts w:asciiTheme="minorHAnsi" w:hAnsiTheme="minorHAnsi"/>
                <w:b w:val="0"/>
                <w:sz w:val="22"/>
                <w:szCs w:val="22"/>
              </w:rPr>
              <w:t xml:space="preserve"> </w:t>
            </w:r>
            <w:r w:rsidRPr="00CC2193">
              <w:rPr>
                <w:rFonts w:asciiTheme="minorHAnsi" w:hAnsiTheme="minorHAnsi"/>
                <w:b w:val="0"/>
                <w:sz w:val="22"/>
                <w:szCs w:val="22"/>
              </w:rPr>
              <w:tab/>
              <w:t>228 mm</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Waga</w:t>
            </w:r>
            <w:r>
              <w:rPr>
                <w:rFonts w:asciiTheme="minorHAnsi" w:hAnsiTheme="minorHAnsi"/>
                <w:b w:val="0"/>
                <w:sz w:val="22"/>
                <w:szCs w:val="22"/>
              </w:rPr>
              <w:t xml:space="preserve"> -</w:t>
            </w:r>
            <w:r w:rsidRPr="00CC2193">
              <w:rPr>
                <w:rFonts w:asciiTheme="minorHAnsi" w:hAnsiTheme="minorHAnsi"/>
                <w:b w:val="0"/>
                <w:sz w:val="22"/>
                <w:szCs w:val="22"/>
              </w:rPr>
              <w:t xml:space="preserve"> </w:t>
            </w:r>
            <w:r w:rsidRPr="00CC2193">
              <w:rPr>
                <w:rFonts w:asciiTheme="minorHAnsi" w:hAnsiTheme="minorHAnsi"/>
                <w:b w:val="0"/>
                <w:sz w:val="22"/>
                <w:szCs w:val="22"/>
              </w:rPr>
              <w:tab/>
              <w:t>3,35 kg (z baterią)</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 xml:space="preserve">Dodatkowe informacje </w:t>
            </w:r>
            <w:r w:rsidRPr="00CC2193">
              <w:rPr>
                <w:rFonts w:asciiTheme="minorHAnsi" w:hAnsiTheme="minorHAnsi"/>
                <w:b w:val="0"/>
                <w:sz w:val="22"/>
                <w:szCs w:val="22"/>
              </w:rPr>
              <w:tab/>
            </w:r>
            <w:r>
              <w:rPr>
                <w:rFonts w:asciiTheme="minorHAnsi" w:hAnsiTheme="minorHAnsi"/>
                <w:b w:val="0"/>
                <w:sz w:val="22"/>
                <w:szCs w:val="22"/>
              </w:rPr>
              <w:t xml:space="preserve">- </w:t>
            </w:r>
            <w:r w:rsidRPr="00CC2193">
              <w:rPr>
                <w:rFonts w:asciiTheme="minorHAnsi" w:hAnsiTheme="minorHAnsi"/>
                <w:b w:val="0"/>
                <w:sz w:val="22"/>
                <w:szCs w:val="22"/>
              </w:rPr>
              <w:t>Podświetlana klawiatura</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Możliwość zabezpieczenia linką (port Kensington Lock)</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Wielodotykowy, intuicyjny touchpad</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Wydzielona klawiatura numeryczna</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Dołączone akcesoria -</w:t>
            </w:r>
            <w:r>
              <w:rPr>
                <w:rFonts w:asciiTheme="minorHAnsi" w:hAnsiTheme="minorHAnsi"/>
                <w:b w:val="0"/>
                <w:sz w:val="22"/>
                <w:szCs w:val="22"/>
              </w:rPr>
              <w:t xml:space="preserve"> </w:t>
            </w:r>
            <w:r w:rsidRPr="00CC2193">
              <w:rPr>
                <w:rFonts w:asciiTheme="minorHAnsi" w:hAnsiTheme="minorHAnsi"/>
                <w:b w:val="0"/>
                <w:sz w:val="22"/>
                <w:szCs w:val="22"/>
              </w:rPr>
              <w:t>Bateria (podstawowa)</w:t>
            </w:r>
          </w:p>
          <w:p w:rsidR="008D6705" w:rsidRPr="00CC2193" w:rsidRDefault="008D6705" w:rsidP="00CC2193">
            <w:pPr>
              <w:pStyle w:val="Nagwek1"/>
              <w:contextualSpacing/>
              <w:outlineLvl w:val="0"/>
              <w:rPr>
                <w:rFonts w:asciiTheme="minorHAnsi" w:hAnsiTheme="minorHAnsi"/>
                <w:b w:val="0"/>
                <w:sz w:val="22"/>
                <w:szCs w:val="22"/>
              </w:rPr>
            </w:pPr>
            <w:r w:rsidRPr="00CC2193">
              <w:rPr>
                <w:rFonts w:asciiTheme="minorHAnsi" w:hAnsiTheme="minorHAnsi"/>
                <w:b w:val="0"/>
                <w:sz w:val="22"/>
                <w:szCs w:val="22"/>
              </w:rPr>
              <w:t>Zasilacz</w:t>
            </w:r>
          </w:p>
          <w:p w:rsidR="008D6705" w:rsidRPr="00327ADB" w:rsidRDefault="008D6705" w:rsidP="00CC2193">
            <w:pPr>
              <w:pStyle w:val="Nagwek1"/>
              <w:contextualSpacing/>
              <w:outlineLvl w:val="0"/>
            </w:pPr>
            <w:r w:rsidRPr="00CC2193">
              <w:rPr>
                <w:rFonts w:asciiTheme="minorHAnsi" w:hAnsiTheme="minorHAnsi"/>
                <w:b w:val="0"/>
                <w:sz w:val="22"/>
                <w:szCs w:val="22"/>
              </w:rPr>
              <w:t>Gwarancja -  24 miesiące (gwarancja producenta)</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lastRenderedPageBreak/>
              <w:t>3</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t>2</w:t>
            </w:r>
          </w:p>
        </w:tc>
        <w:tc>
          <w:tcPr>
            <w:tcW w:w="6066" w:type="dxa"/>
          </w:tcPr>
          <w:p w:rsidR="008D6705" w:rsidRDefault="008D6705" w:rsidP="003D12B2">
            <w:pPr>
              <w:pStyle w:val="Nagwek1"/>
              <w:contextualSpacing/>
              <w:outlineLvl w:val="0"/>
              <w:rPr>
                <w:rFonts w:asciiTheme="minorHAnsi" w:hAnsiTheme="minorHAnsi"/>
                <w:sz w:val="22"/>
                <w:szCs w:val="22"/>
              </w:rPr>
            </w:pPr>
            <w:r>
              <w:rPr>
                <w:rFonts w:asciiTheme="minorHAnsi" w:hAnsiTheme="minorHAnsi"/>
                <w:sz w:val="22"/>
                <w:szCs w:val="22"/>
              </w:rPr>
              <w:t xml:space="preserve">Laptop biurowy </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Prędkość procesora Intel® Core™ i3-5005U procesor dwurdzeniowy, najnowszej piątej generacji</w:t>
            </w:r>
            <w:r>
              <w:rPr>
                <w:rFonts w:asciiTheme="minorHAnsi" w:hAnsiTheme="minorHAnsi"/>
                <w:b w:val="0"/>
                <w:sz w:val="22"/>
                <w:szCs w:val="22"/>
              </w:rPr>
              <w:t xml:space="preserve"> </w:t>
            </w:r>
            <w:r w:rsidRPr="00DB6C9B">
              <w:rPr>
                <w:rFonts w:asciiTheme="minorHAnsi" w:hAnsiTheme="minorHAnsi"/>
                <w:b w:val="0"/>
                <w:sz w:val="22"/>
                <w:szCs w:val="22"/>
              </w:rPr>
              <w:t>czterowątkowy 2x 2,0GHz.</w:t>
            </w:r>
            <w:r>
              <w:rPr>
                <w:rFonts w:asciiTheme="minorHAnsi" w:hAnsiTheme="minorHAnsi"/>
                <w:b w:val="0"/>
                <w:sz w:val="22"/>
                <w:szCs w:val="22"/>
              </w:rPr>
              <w:t xml:space="preserve"> Pojemność pamięci podręcznej - </w:t>
            </w:r>
            <w:r w:rsidRPr="00DB6C9B">
              <w:rPr>
                <w:rFonts w:asciiTheme="minorHAnsi" w:hAnsiTheme="minorHAnsi"/>
                <w:b w:val="0"/>
                <w:sz w:val="22"/>
                <w:szCs w:val="22"/>
              </w:rPr>
              <w:t>3MB</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Pojemność dysku (HDD)- 1000GB (1TB)SATA3, 5400rpm</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Zainstalowana pamięć </w:t>
            </w:r>
            <w:r w:rsidRPr="00DB6C9B">
              <w:rPr>
                <w:rFonts w:asciiTheme="minorHAnsi" w:hAnsiTheme="minorHAnsi"/>
                <w:b w:val="0"/>
                <w:sz w:val="22"/>
                <w:szCs w:val="22"/>
              </w:rPr>
              <w:tab/>
              <w:t>4096MB (4GB)</w:t>
            </w:r>
            <w:r>
              <w:rPr>
                <w:rFonts w:asciiTheme="minorHAnsi" w:hAnsiTheme="minorHAnsi"/>
                <w:b w:val="0"/>
                <w:sz w:val="22"/>
                <w:szCs w:val="22"/>
              </w:rPr>
              <w:t xml:space="preserve"> </w:t>
            </w:r>
            <w:r w:rsidRPr="00DB6C9B">
              <w:rPr>
                <w:rFonts w:asciiTheme="minorHAnsi" w:hAnsiTheme="minorHAnsi"/>
                <w:b w:val="0"/>
                <w:sz w:val="22"/>
                <w:szCs w:val="22"/>
              </w:rPr>
              <w:t>- rodzaj pamięci 1600MHz SODIMM DDR3L</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Przekątna ekranu LCD </w:t>
            </w:r>
            <w:r>
              <w:rPr>
                <w:rFonts w:asciiTheme="minorHAnsi" w:hAnsiTheme="minorHAnsi"/>
                <w:b w:val="0"/>
                <w:sz w:val="22"/>
                <w:szCs w:val="22"/>
              </w:rPr>
              <w:t>-</w:t>
            </w:r>
            <w:r w:rsidRPr="00DB6C9B">
              <w:rPr>
                <w:rFonts w:asciiTheme="minorHAnsi" w:hAnsiTheme="minorHAnsi"/>
                <w:b w:val="0"/>
                <w:sz w:val="22"/>
                <w:szCs w:val="22"/>
              </w:rPr>
              <w:tab/>
              <w:t>15,6 cali</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Typ ekranu -TFT HD LED z technologią TrueLife</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Maksymalna rozdzielczość LCD 1366 x 768</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Typ karty graficznej - Intel® HD Graphics 5500</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Karta dźwiękowa - HD Audio</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Głośniki stereofoniczne z technologią Waves MaxxAudio® 4</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lastRenderedPageBreak/>
              <w:t>Napędy wbudowane (zainstalowane)- DVD±RW Super Multi</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Urządzenia wskazujące - TouchPad</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Panel wielodotykowy z wbudowaną obsługą gestów</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Pełnowymiarowa klawiatura z blokiem numerycznym,</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Rodzaj baterii-</w:t>
            </w:r>
            <w:r w:rsidRPr="00DB6C9B">
              <w:rPr>
                <w:rFonts w:asciiTheme="minorHAnsi" w:hAnsiTheme="minorHAnsi"/>
                <w:b w:val="0"/>
                <w:sz w:val="22"/>
                <w:szCs w:val="22"/>
              </w:rPr>
              <w:tab/>
              <w:t>Li-Ion (4 Cells) 40Wh</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Złącza zewn. </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- 1 x HDMI</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- 1x USB 3.0</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- 2x USB 2.0</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- 1x RJ-45 (LAN)</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- 1x combo audio (mikrofon/słuchawki)</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wejście zasilania (DC-in)</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Typ bezprzewodowej karty sieciowej - WLAN 802.11ac (Intel® Dual Band Wireless-AC 3160)</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Wbudowany Bluetooth 4.0</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Gwarancja producenta - 24 miesiące, </w:t>
            </w:r>
            <w:r w:rsidRPr="00DB6C9B">
              <w:rPr>
                <w:rFonts w:asciiTheme="minorHAnsi" w:hAnsiTheme="minorHAnsi"/>
                <w:b w:val="0"/>
                <w:sz w:val="22"/>
                <w:szCs w:val="22"/>
              </w:rPr>
              <w:tab/>
            </w:r>
          </w:p>
          <w:p w:rsidR="008D6705" w:rsidRPr="00DB6C9B" w:rsidRDefault="008D6705" w:rsidP="003D12B2">
            <w:pPr>
              <w:pStyle w:val="Nagwek1"/>
              <w:contextualSpacing/>
              <w:outlineLvl w:val="0"/>
              <w:rPr>
                <w:rFonts w:asciiTheme="minorHAnsi" w:hAnsiTheme="minorHAnsi"/>
                <w:b w:val="0"/>
                <w:sz w:val="22"/>
                <w:szCs w:val="22"/>
                <w:lang w:val="en-US"/>
              </w:rPr>
            </w:pPr>
            <w:r w:rsidRPr="00DB6C9B">
              <w:rPr>
                <w:rFonts w:asciiTheme="minorHAnsi" w:hAnsiTheme="minorHAnsi"/>
                <w:b w:val="0"/>
                <w:sz w:val="22"/>
                <w:szCs w:val="22"/>
                <w:lang w:val="en-US"/>
              </w:rPr>
              <w:t>Typy odczytywanych kart pamięci</w:t>
            </w:r>
            <w:r w:rsidR="00331EA8">
              <w:rPr>
                <w:rFonts w:asciiTheme="minorHAnsi" w:hAnsiTheme="minorHAnsi"/>
                <w:b w:val="0"/>
                <w:sz w:val="22"/>
                <w:szCs w:val="22"/>
                <w:lang w:val="en-US"/>
              </w:rPr>
              <w:t xml:space="preserve"> </w:t>
            </w:r>
            <w:r w:rsidRPr="00DB6C9B">
              <w:rPr>
                <w:rFonts w:asciiTheme="minorHAnsi" w:hAnsiTheme="minorHAnsi"/>
                <w:b w:val="0"/>
                <w:sz w:val="22"/>
                <w:szCs w:val="22"/>
                <w:lang w:val="en-US"/>
              </w:rPr>
              <w:t>- SecureDigital Card, SDIO (Secure Digital Card Input/Output), SecureDigital eXtended Capacity (SDXC), MMC / MS / MS Pro</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Kamera internetowa z obsługą rozdzielczości HD 1,0 megapiksela i mikrofonem cyfrowym</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Zainstalowany system operacyjny - Windows 10 PRO</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Szerokość </w:t>
            </w:r>
            <w:r w:rsidRPr="00DB6C9B">
              <w:rPr>
                <w:rFonts w:asciiTheme="minorHAnsi" w:hAnsiTheme="minorHAnsi"/>
                <w:b w:val="0"/>
                <w:sz w:val="22"/>
                <w:szCs w:val="22"/>
              </w:rPr>
              <w:tab/>
              <w:t>380 mm</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Głębokość </w:t>
            </w:r>
            <w:r w:rsidRPr="00DB6C9B">
              <w:rPr>
                <w:rFonts w:asciiTheme="minorHAnsi" w:hAnsiTheme="minorHAnsi"/>
                <w:b w:val="0"/>
                <w:sz w:val="22"/>
                <w:szCs w:val="22"/>
              </w:rPr>
              <w:tab/>
              <w:t>260 mm</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Wysokość </w:t>
            </w:r>
            <w:r w:rsidRPr="00DB6C9B">
              <w:rPr>
                <w:rFonts w:asciiTheme="minorHAnsi" w:hAnsiTheme="minorHAnsi"/>
                <w:b w:val="0"/>
                <w:sz w:val="22"/>
                <w:szCs w:val="22"/>
              </w:rPr>
              <w:tab/>
              <w:t>23 mm</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 xml:space="preserve">Waga </w:t>
            </w:r>
            <w:r w:rsidRPr="00DB6C9B">
              <w:rPr>
                <w:rFonts w:asciiTheme="minorHAnsi" w:hAnsiTheme="minorHAnsi"/>
                <w:b w:val="0"/>
                <w:sz w:val="22"/>
                <w:szCs w:val="22"/>
              </w:rPr>
              <w:tab/>
              <w:t>2,4 kg</w:t>
            </w:r>
          </w:p>
          <w:p w:rsidR="008D6705" w:rsidRPr="00DB6C9B" w:rsidRDefault="008D6705" w:rsidP="003D12B2">
            <w:pPr>
              <w:pStyle w:val="Nagwek1"/>
              <w:contextualSpacing/>
              <w:outlineLvl w:val="0"/>
              <w:rPr>
                <w:rFonts w:asciiTheme="minorHAnsi" w:hAnsiTheme="minorHAnsi"/>
                <w:b w:val="0"/>
                <w:sz w:val="22"/>
                <w:szCs w:val="22"/>
              </w:rPr>
            </w:pPr>
            <w:r w:rsidRPr="00DB6C9B">
              <w:rPr>
                <w:rFonts w:asciiTheme="minorHAnsi" w:hAnsiTheme="minorHAnsi"/>
                <w:b w:val="0"/>
                <w:sz w:val="22"/>
                <w:szCs w:val="22"/>
              </w:rPr>
              <w:t>Zasilacz i bateria w zestawie</w:t>
            </w:r>
          </w:p>
          <w:p w:rsidR="008D6705" w:rsidRPr="003F0DBA" w:rsidRDefault="008D6705" w:rsidP="003D12B2">
            <w:pPr>
              <w:pStyle w:val="Nagwek1"/>
              <w:contextualSpacing/>
              <w:outlineLvl w:val="0"/>
              <w:rPr>
                <w:rFonts w:asciiTheme="minorHAnsi" w:hAnsiTheme="minorHAnsi"/>
                <w:sz w:val="22"/>
                <w:szCs w:val="22"/>
              </w:rPr>
            </w:pPr>
            <w:r w:rsidRPr="00DB6C9B">
              <w:rPr>
                <w:rFonts w:asciiTheme="minorHAnsi" w:hAnsiTheme="minorHAnsi"/>
                <w:b w:val="0"/>
                <w:sz w:val="22"/>
                <w:szCs w:val="22"/>
              </w:rPr>
              <w:t>kolor obudowy - biały</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lastRenderedPageBreak/>
              <w:t>4</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t>15</w:t>
            </w:r>
          </w:p>
        </w:tc>
        <w:tc>
          <w:tcPr>
            <w:tcW w:w="6066" w:type="dxa"/>
          </w:tcPr>
          <w:p w:rsidR="008D6705" w:rsidRPr="00D64286" w:rsidRDefault="008D6705" w:rsidP="00D64286">
            <w:pPr>
              <w:pStyle w:val="Nagwek1"/>
              <w:contextualSpacing/>
              <w:outlineLvl w:val="0"/>
              <w:rPr>
                <w:rFonts w:asciiTheme="minorHAnsi" w:hAnsiTheme="minorHAnsi"/>
                <w:sz w:val="22"/>
                <w:szCs w:val="22"/>
              </w:rPr>
            </w:pPr>
            <w:r>
              <w:rPr>
                <w:rFonts w:asciiTheme="minorHAnsi" w:hAnsiTheme="minorHAnsi"/>
                <w:b w:val="0"/>
                <w:bCs w:val="0"/>
                <w:sz w:val="22"/>
                <w:szCs w:val="22"/>
              </w:rPr>
              <w:t xml:space="preserve">Program antywirusowy równoważny z programem </w:t>
            </w:r>
            <w:r w:rsidRPr="00D64286">
              <w:rPr>
                <w:rFonts w:asciiTheme="minorHAnsi" w:hAnsiTheme="minorHAnsi"/>
                <w:b w:val="0"/>
                <w:bCs w:val="0"/>
                <w:sz w:val="22"/>
                <w:szCs w:val="22"/>
              </w:rPr>
              <w:t>ESET Endpoint Antivirus</w:t>
            </w:r>
            <w:r>
              <w:rPr>
                <w:rFonts w:asciiTheme="minorHAnsi" w:hAnsiTheme="minorHAnsi"/>
                <w:b w:val="0"/>
                <w:bCs w:val="0"/>
                <w:sz w:val="22"/>
                <w:szCs w:val="22"/>
              </w:rPr>
              <w:t xml:space="preserve"> – 3-letnia licencja na 15 stanowisk wersja EDU</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t>5</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rsidRPr="00327ADB">
              <w:t>15</w:t>
            </w:r>
          </w:p>
        </w:tc>
        <w:tc>
          <w:tcPr>
            <w:tcW w:w="6066" w:type="dxa"/>
          </w:tcPr>
          <w:p w:rsidR="008D6705" w:rsidRPr="00327ADB" w:rsidRDefault="008D6705" w:rsidP="007978D8">
            <w:pPr>
              <w:pStyle w:val="Nagwek1"/>
              <w:contextualSpacing/>
              <w:outlineLvl w:val="0"/>
              <w:rPr>
                <w:rFonts w:asciiTheme="minorHAnsi" w:hAnsiTheme="minorHAnsi"/>
                <w:b w:val="0"/>
                <w:sz w:val="22"/>
                <w:szCs w:val="22"/>
              </w:rPr>
            </w:pPr>
            <w:r w:rsidRPr="003F0DBA">
              <w:rPr>
                <w:rFonts w:asciiTheme="minorHAnsi" w:hAnsiTheme="minorHAnsi"/>
                <w:sz w:val="22"/>
                <w:szCs w:val="22"/>
              </w:rPr>
              <w:t>Pakiet biurowy</w:t>
            </w:r>
            <w:r w:rsidRPr="00327ADB">
              <w:rPr>
                <w:rFonts w:asciiTheme="minorHAnsi" w:hAnsiTheme="minorHAnsi"/>
                <w:b w:val="0"/>
                <w:sz w:val="22"/>
                <w:szCs w:val="22"/>
              </w:rPr>
              <w:t xml:space="preserve"> </w:t>
            </w:r>
            <w:r>
              <w:rPr>
                <w:rFonts w:asciiTheme="minorHAnsi" w:hAnsiTheme="minorHAnsi"/>
                <w:b w:val="0"/>
                <w:sz w:val="22"/>
                <w:szCs w:val="22"/>
              </w:rPr>
              <w:t>–</w:t>
            </w:r>
            <w:r w:rsidRPr="00327ADB">
              <w:rPr>
                <w:rFonts w:asciiTheme="minorHAnsi" w:hAnsiTheme="minorHAnsi"/>
                <w:b w:val="0"/>
                <w:sz w:val="22"/>
                <w:szCs w:val="22"/>
              </w:rPr>
              <w:t xml:space="preserve"> </w:t>
            </w:r>
            <w:r>
              <w:rPr>
                <w:rFonts w:asciiTheme="minorHAnsi" w:hAnsiTheme="minorHAnsi"/>
                <w:b w:val="0"/>
                <w:sz w:val="22"/>
                <w:szCs w:val="22"/>
              </w:rPr>
              <w:t xml:space="preserve">(licencja edukacyjna dla bibliotek) </w:t>
            </w:r>
            <w:r w:rsidRPr="00327ADB">
              <w:rPr>
                <w:rFonts w:asciiTheme="minorHAnsi" w:hAnsiTheme="minorHAnsi"/>
                <w:b w:val="0"/>
                <w:sz w:val="22"/>
                <w:szCs w:val="22"/>
              </w:rPr>
              <w:t xml:space="preserve">zgodny w 100% z MS Office 2016 </w:t>
            </w:r>
          </w:p>
          <w:p w:rsidR="008D6705" w:rsidRPr="00327ADB" w:rsidRDefault="008D6705" w:rsidP="007978D8">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Najnowsze stabilne oprogramowanie biurowe zawierające następujące elementy:</w:t>
            </w:r>
          </w:p>
          <w:p w:rsidR="008D6705" w:rsidRPr="00327ADB" w:rsidRDefault="008D6705" w:rsidP="007978D8">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procesor tekstu, arkusz kalkulacyjny, program do prezentacji, w pełni wspierający formaty plików .docx, .xlsx, .pptx</w:t>
            </w:r>
            <w:r w:rsidRPr="00353F36">
              <w:rPr>
                <w:rFonts w:asciiTheme="minorHAnsi" w:hAnsiTheme="minorHAnsi"/>
                <w:b w:val="0"/>
                <w:sz w:val="22"/>
                <w:szCs w:val="22"/>
              </w:rPr>
              <w:t>, obsługa makr</w:t>
            </w:r>
            <w:r w:rsidRPr="00327ADB">
              <w:rPr>
                <w:rFonts w:asciiTheme="minorHAnsi" w:hAnsiTheme="minorHAnsi"/>
                <w:b w:val="0"/>
                <w:sz w:val="22"/>
                <w:szCs w:val="22"/>
              </w:rPr>
              <w:t xml:space="preserve"> VisualBasic)</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t>6</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rsidRPr="00327ADB">
              <w:t>1</w:t>
            </w:r>
          </w:p>
        </w:tc>
        <w:tc>
          <w:tcPr>
            <w:tcW w:w="6066" w:type="dxa"/>
          </w:tcPr>
          <w:p w:rsidR="008D6705" w:rsidRPr="00327ADB" w:rsidRDefault="008D6705" w:rsidP="007978D8">
            <w:pPr>
              <w:pStyle w:val="Nagwek1"/>
              <w:contextualSpacing/>
              <w:outlineLvl w:val="0"/>
              <w:rPr>
                <w:rFonts w:asciiTheme="minorHAnsi" w:hAnsiTheme="minorHAnsi"/>
                <w:b w:val="0"/>
                <w:sz w:val="22"/>
                <w:szCs w:val="22"/>
              </w:rPr>
            </w:pPr>
            <w:r w:rsidRPr="003F0DBA">
              <w:rPr>
                <w:rFonts w:asciiTheme="minorHAnsi" w:hAnsiTheme="minorHAnsi"/>
                <w:sz w:val="22"/>
                <w:szCs w:val="22"/>
              </w:rPr>
              <w:t>Switch sieciowy</w:t>
            </w:r>
            <w:r w:rsidRPr="00327ADB">
              <w:rPr>
                <w:rFonts w:asciiTheme="minorHAnsi" w:hAnsiTheme="minorHAnsi"/>
                <w:b w:val="0"/>
                <w:sz w:val="22"/>
                <w:szCs w:val="22"/>
              </w:rPr>
              <w:t xml:space="preserve"> - obsługiwane protokoły  IEEE 802.3u,  IEEE 802.3i IEEE 802.3ad,   IEEE 802.3ab, IEEE 802.3, IEEE 802.1x,  IEEE 802.1s, IEEE 802.1Q,  IEEE 802.1p</w:t>
            </w:r>
          </w:p>
          <w:p w:rsidR="008D6705" w:rsidRPr="00327ADB" w:rsidRDefault="008D6705" w:rsidP="007978D8">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 xml:space="preserve">prędkość magistrali wew. - 48 Gb/s </w:t>
            </w:r>
          </w:p>
          <w:p w:rsidR="008D6705" w:rsidRPr="00327ADB" w:rsidRDefault="008D6705" w:rsidP="007978D8">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szybkość przekierowań pakietów  - 35.7 mpps liczba portów 1000 Mbit  - 24 szt. 20 portów 10/100/1000 z automatycznym wykrywaniem szybkości, 4 porty typu dual-personality</w:t>
            </w:r>
          </w:p>
          <w:p w:rsidR="008D6705" w:rsidRPr="00327ADB" w:rsidRDefault="008D6705" w:rsidP="007978D8">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Gwarancja -  5 lat w serwisie zewnętrznym</w:t>
            </w:r>
          </w:p>
        </w:tc>
      </w:tr>
      <w:tr w:rsidR="008D6705" w:rsidRPr="00327ADB" w:rsidTr="008D6705">
        <w:tc>
          <w:tcPr>
            <w:tcW w:w="567" w:type="dxa"/>
          </w:tcPr>
          <w:p w:rsidR="008D6705" w:rsidRDefault="008D6705" w:rsidP="00AA6B47">
            <w:pPr>
              <w:jc w:val="center"/>
              <w:rPr>
                <w:noProof/>
                <w:lang w:eastAsia="pl-PL"/>
              </w:rPr>
            </w:pPr>
            <w:r>
              <w:rPr>
                <w:noProof/>
                <w:lang w:eastAsia="pl-PL"/>
              </w:rPr>
              <w:t>7</w:t>
            </w:r>
          </w:p>
        </w:tc>
        <w:tc>
          <w:tcPr>
            <w:tcW w:w="2835" w:type="dxa"/>
          </w:tcPr>
          <w:p w:rsidR="008D6705" w:rsidRPr="00327ADB" w:rsidRDefault="008D6705" w:rsidP="00AA6B47">
            <w:pPr>
              <w:jc w:val="center"/>
              <w:rPr>
                <w:noProof/>
                <w:lang w:eastAsia="pl-PL"/>
              </w:rPr>
            </w:pPr>
            <w:r>
              <w:rPr>
                <w:noProof/>
                <w:lang w:eastAsia="pl-PL"/>
              </w:rPr>
              <w:t xml:space="preserve"> </w:t>
            </w:r>
          </w:p>
        </w:tc>
        <w:tc>
          <w:tcPr>
            <w:tcW w:w="708" w:type="dxa"/>
          </w:tcPr>
          <w:p w:rsidR="008D6705" w:rsidRPr="00327ADB" w:rsidRDefault="008D6705" w:rsidP="004F5144">
            <w:pPr>
              <w:jc w:val="center"/>
            </w:pPr>
            <w:r w:rsidRPr="00327ADB">
              <w:t xml:space="preserve">2 </w:t>
            </w:r>
          </w:p>
        </w:tc>
        <w:tc>
          <w:tcPr>
            <w:tcW w:w="6066" w:type="dxa"/>
          </w:tcPr>
          <w:p w:rsidR="008D6705" w:rsidRPr="00327ADB" w:rsidRDefault="008D6705" w:rsidP="007978D8">
            <w:pPr>
              <w:pStyle w:val="Nagwek1"/>
              <w:contextualSpacing/>
              <w:outlineLvl w:val="0"/>
              <w:rPr>
                <w:rFonts w:asciiTheme="minorHAnsi" w:hAnsiTheme="minorHAnsi"/>
                <w:b w:val="0"/>
                <w:sz w:val="22"/>
                <w:szCs w:val="22"/>
              </w:rPr>
            </w:pPr>
            <w:r w:rsidRPr="003F0DBA">
              <w:rPr>
                <w:rFonts w:asciiTheme="minorHAnsi" w:hAnsiTheme="minorHAnsi"/>
                <w:sz w:val="22"/>
                <w:szCs w:val="22"/>
              </w:rPr>
              <w:t>Serwer plików NAS</w:t>
            </w:r>
            <w:r w:rsidRPr="00327ADB">
              <w:rPr>
                <w:rFonts w:asciiTheme="minorHAnsi" w:hAnsiTheme="minorHAnsi"/>
                <w:b w:val="0"/>
                <w:sz w:val="22"/>
                <w:szCs w:val="22"/>
              </w:rPr>
              <w:t xml:space="preserve"> </w:t>
            </w:r>
          </w:p>
          <w:p w:rsidR="008D6705" w:rsidRPr="00327ADB" w:rsidRDefault="008D6705" w:rsidP="007978D8">
            <w:pPr>
              <w:pStyle w:val="Nagwek1"/>
              <w:contextualSpacing/>
              <w:outlineLvl w:val="0"/>
              <w:rPr>
                <w:rFonts w:asciiTheme="minorHAnsi" w:hAnsiTheme="minorHAnsi"/>
                <w:sz w:val="22"/>
                <w:szCs w:val="22"/>
              </w:rPr>
            </w:pPr>
            <w:r w:rsidRPr="00327ADB">
              <w:rPr>
                <w:rFonts w:asciiTheme="minorHAnsi" w:hAnsiTheme="minorHAnsi"/>
                <w:b w:val="0"/>
                <w:sz w:val="22"/>
                <w:szCs w:val="22"/>
              </w:rPr>
              <w:t>Procesor Intel Celeron N3050 64-bit Dual Core, Ram 1000 MB DDR3, interfejs dysku twardego Sata III, Sata II, maks. pojemność dysków twardych 16000 GB (2 x 8000 GB), obsługiwany typ RAID, RAID 0, JBOD, Synology Hybrid RAID, RAID 1, Basic, interfejs LAN  1 x 1 gigabit LAN RJ-45, złącza zewnętrzne  1 x USB 3.0, 2 x USB 2.0, 1 x eSATA, wymiary 165 x 108 x 233.2 mm, waga 1.25 kg, Zgodny z Synology DS216+</w:t>
            </w:r>
          </w:p>
        </w:tc>
      </w:tr>
    </w:tbl>
    <w:p w:rsidR="008D6705" w:rsidRDefault="008D6705"/>
    <w:tbl>
      <w:tblPr>
        <w:tblStyle w:val="Tabela-Siatka"/>
        <w:tblW w:w="10176" w:type="dxa"/>
        <w:tblLayout w:type="fixed"/>
        <w:tblLook w:val="04A0" w:firstRow="1" w:lastRow="0" w:firstColumn="1" w:lastColumn="0" w:noHBand="0" w:noVBand="1"/>
      </w:tblPr>
      <w:tblGrid>
        <w:gridCol w:w="567"/>
        <w:gridCol w:w="2835"/>
        <w:gridCol w:w="708"/>
        <w:gridCol w:w="6066"/>
      </w:tblGrid>
      <w:tr w:rsidR="008D6705" w:rsidRPr="00327ADB" w:rsidTr="008D6705">
        <w:tc>
          <w:tcPr>
            <w:tcW w:w="567" w:type="dxa"/>
          </w:tcPr>
          <w:p w:rsidR="008D6705" w:rsidRPr="00327ADB" w:rsidRDefault="008D6705" w:rsidP="00AA6B47">
            <w:pPr>
              <w:jc w:val="center"/>
              <w:rPr>
                <w:noProof/>
                <w:lang w:eastAsia="pl-PL"/>
              </w:rPr>
            </w:pPr>
            <w:r>
              <w:rPr>
                <w:noProof/>
                <w:lang w:eastAsia="pl-PL"/>
              </w:rPr>
              <w:lastRenderedPageBreak/>
              <w:t>8</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rsidRPr="00327ADB">
              <w:t>4</w:t>
            </w:r>
          </w:p>
        </w:tc>
        <w:tc>
          <w:tcPr>
            <w:tcW w:w="6066" w:type="dxa"/>
          </w:tcPr>
          <w:p w:rsidR="008D6705" w:rsidRPr="00327ADB" w:rsidRDefault="008D6705" w:rsidP="007978D8">
            <w:pPr>
              <w:pStyle w:val="Nagwek1"/>
              <w:contextualSpacing/>
              <w:outlineLvl w:val="0"/>
              <w:rPr>
                <w:rFonts w:asciiTheme="minorHAnsi" w:hAnsiTheme="minorHAnsi"/>
                <w:b w:val="0"/>
                <w:sz w:val="22"/>
                <w:szCs w:val="22"/>
              </w:rPr>
            </w:pPr>
            <w:r w:rsidRPr="003F0DBA">
              <w:rPr>
                <w:rFonts w:asciiTheme="minorHAnsi" w:hAnsiTheme="minorHAnsi"/>
                <w:sz w:val="22"/>
                <w:szCs w:val="22"/>
              </w:rPr>
              <w:t>Dyski do serwera plików NAS</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typ - magnetyczny</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interfejs- Serial ATA</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format szerokości - 3.5 cala</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pojemność - 4000 GB</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rodzina produktów - Barracuda</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prędkość obrotowa - 5900 obr./min.</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pamięć cache -  64 MB</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maks. transfer zewnętrzny - 600 MB/s</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wysokość -  26.11 mm</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długość -   146.99 mm</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waga-  610 g</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średni czas dostępu - 5 ms</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wersja interfejsu - Serial ATA/600</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ilość talerzy - 1 szt.</w:t>
            </w:r>
          </w:p>
          <w:p w:rsidR="008D6705" w:rsidRPr="00327ADB" w:rsidRDefault="008D6705" w:rsidP="0077615F">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gwarancja -  dwa lata</w:t>
            </w:r>
          </w:p>
          <w:p w:rsidR="008D6705" w:rsidRPr="00327ADB" w:rsidRDefault="008D6705" w:rsidP="0077615F">
            <w:pPr>
              <w:pStyle w:val="Nagwek1"/>
              <w:contextualSpacing/>
              <w:outlineLvl w:val="0"/>
              <w:rPr>
                <w:rFonts w:asciiTheme="minorHAnsi" w:hAnsiTheme="minorHAnsi"/>
                <w:b w:val="0"/>
                <w:sz w:val="22"/>
                <w:szCs w:val="22"/>
              </w:rPr>
            </w:pP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t>9</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rsidRPr="00327ADB">
              <w:t>1</w:t>
            </w:r>
          </w:p>
        </w:tc>
        <w:tc>
          <w:tcPr>
            <w:tcW w:w="6066" w:type="dxa"/>
          </w:tcPr>
          <w:p w:rsidR="008D6705" w:rsidRPr="00327ADB" w:rsidRDefault="008D6705" w:rsidP="007978D8">
            <w:pPr>
              <w:pStyle w:val="Nagwek1"/>
              <w:contextualSpacing/>
              <w:outlineLvl w:val="0"/>
              <w:rPr>
                <w:rFonts w:asciiTheme="minorHAnsi" w:hAnsiTheme="minorHAnsi"/>
                <w:b w:val="0"/>
                <w:sz w:val="22"/>
                <w:szCs w:val="22"/>
              </w:rPr>
            </w:pPr>
            <w:r w:rsidRPr="00327ADB">
              <w:rPr>
                <w:rFonts w:asciiTheme="minorHAnsi" w:hAnsiTheme="minorHAnsi"/>
                <w:sz w:val="22"/>
                <w:szCs w:val="22"/>
              </w:rPr>
              <w:t>Zasilacz UPS do serwerów plików</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moc wyjściowa  - 1000 VA</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napięcie wejściowe - 230 V</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częstotliwość - 50 Hz</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moc wyjściowa - 900 W</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kształt napięcia wyjściowego - sinusoidalny</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kształt napięcia wyjściowego akumul. - sinusoida</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czas przełączania na UPS - 6 ms</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czas ładowania - 4 godz.</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zimny start -tak</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sygnalizacja - LCD</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interfejs - Złącza do podłączenia dodatkowych modułów baterii, aby wydłużyć czas pracy systemu Port rozszerzeń na opcjonalną kartę do zarządzania SNMP/HTTP , 8xIEC OUT, RJ11, RJ45, USB, RS-232, 1 x złącze EPO, awaryjne wyłączenie zasilania</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wymiary -  438 x 86,5 x 436 mm</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waga  17.8 kg</w:t>
            </w:r>
          </w:p>
          <w:p w:rsidR="008D6705" w:rsidRPr="00327ADB" w:rsidRDefault="008D6705" w:rsidP="0071766D">
            <w:pPr>
              <w:pStyle w:val="Nagwek1"/>
              <w:contextualSpacing/>
              <w:outlineLvl w:val="0"/>
              <w:rPr>
                <w:rFonts w:asciiTheme="minorHAnsi" w:hAnsiTheme="minorHAnsi"/>
                <w:b w:val="0"/>
                <w:sz w:val="22"/>
                <w:szCs w:val="22"/>
              </w:rPr>
            </w:pPr>
            <w:r w:rsidRPr="00327ADB">
              <w:rPr>
                <w:rFonts w:asciiTheme="minorHAnsi" w:hAnsiTheme="minorHAnsi"/>
                <w:b w:val="0"/>
                <w:sz w:val="22"/>
                <w:szCs w:val="22"/>
              </w:rPr>
              <w:t xml:space="preserve">Gwarancja  2 lata </w:t>
            </w:r>
          </w:p>
          <w:p w:rsidR="008D6705" w:rsidRPr="00327ADB" w:rsidRDefault="008D6705" w:rsidP="0071766D">
            <w:pPr>
              <w:pStyle w:val="Nagwek1"/>
              <w:contextualSpacing/>
              <w:outlineLvl w:val="0"/>
              <w:rPr>
                <w:rFonts w:asciiTheme="minorHAnsi" w:hAnsiTheme="minorHAnsi"/>
                <w:b w:val="0"/>
                <w:sz w:val="22"/>
                <w:szCs w:val="22"/>
              </w:rPr>
            </w:pP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t>10</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rsidRPr="00327ADB">
              <w:t>1</w:t>
            </w:r>
          </w:p>
        </w:tc>
        <w:tc>
          <w:tcPr>
            <w:tcW w:w="6066" w:type="dxa"/>
          </w:tcPr>
          <w:p w:rsidR="008D6705" w:rsidRPr="00327ADB" w:rsidRDefault="008D6705" w:rsidP="00CA70B2">
            <w:pPr>
              <w:ind w:right="-2502"/>
              <w:rPr>
                <w:rFonts w:eastAsia="Times New Roman" w:cs="Times New Roman"/>
                <w:bCs/>
                <w:lang w:val="en-US" w:eastAsia="pl-PL"/>
              </w:rPr>
            </w:pPr>
            <w:r w:rsidRPr="00327ADB">
              <w:rPr>
                <w:rFonts w:eastAsia="Times New Roman" w:cs="Times New Roman"/>
                <w:b/>
                <w:bCs/>
                <w:lang w:val="en-US" w:eastAsia="pl-PL"/>
              </w:rPr>
              <w:t>Serwer ActiveDirectory</w:t>
            </w:r>
          </w:p>
          <w:p w:rsidR="008D6705" w:rsidRPr="00327ADB" w:rsidRDefault="008D6705" w:rsidP="00CA70B2">
            <w:pPr>
              <w:ind w:right="-2502"/>
              <w:rPr>
                <w:rFonts w:eastAsia="Times New Roman" w:cs="Times New Roman"/>
                <w:bCs/>
                <w:lang w:val="en-US" w:eastAsia="pl-PL"/>
              </w:rPr>
            </w:pPr>
            <w:r w:rsidRPr="00327ADB">
              <w:rPr>
                <w:rFonts w:eastAsia="Times New Roman" w:cs="Times New Roman"/>
                <w:bCs/>
                <w:lang w:val="en-US" w:eastAsia="pl-PL"/>
              </w:rPr>
              <w:t xml:space="preserve">Procesor  Intel Pentium G3220 (2 rdzenie, </w:t>
            </w:r>
          </w:p>
          <w:p w:rsidR="008D6705" w:rsidRPr="0074236E" w:rsidRDefault="008D6705" w:rsidP="00CA70B2">
            <w:pPr>
              <w:ind w:right="-2502"/>
              <w:rPr>
                <w:rFonts w:eastAsia="Times New Roman" w:cs="Times New Roman"/>
                <w:bCs/>
                <w:lang w:eastAsia="pl-PL"/>
              </w:rPr>
            </w:pPr>
            <w:r w:rsidRPr="0074236E">
              <w:rPr>
                <w:rFonts w:eastAsia="Times New Roman" w:cs="Times New Roman"/>
                <w:bCs/>
                <w:lang w:eastAsia="pl-PL"/>
              </w:rPr>
              <w:t>3.00 GHz, 3 MB cache)</w:t>
            </w:r>
          </w:p>
          <w:p w:rsidR="008D6705" w:rsidRPr="00327ADB" w:rsidRDefault="008D6705" w:rsidP="00CA70B2">
            <w:pPr>
              <w:ind w:right="-2502"/>
              <w:rPr>
                <w:rFonts w:eastAsia="Times New Roman" w:cs="Times New Roman"/>
                <w:bCs/>
                <w:lang w:eastAsia="pl-PL"/>
              </w:rPr>
            </w:pPr>
            <w:r w:rsidRPr="0074236E">
              <w:rPr>
                <w:rFonts w:eastAsia="Times New Roman" w:cs="Times New Roman"/>
                <w:bCs/>
                <w:lang w:eastAsia="pl-PL"/>
              </w:rPr>
              <w:t xml:space="preserve"> </w:t>
            </w:r>
            <w:r w:rsidRPr="00327ADB">
              <w:rPr>
                <w:rFonts w:eastAsia="Times New Roman" w:cs="Times New Roman"/>
                <w:bCs/>
                <w:lang w:eastAsia="pl-PL"/>
              </w:rPr>
              <w:t>Zainstalowana ilość pamięci RAM  8 GB</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(DIMM DDR3, 1600 MHz)</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Maksymalna obsługiwana ilość pamięci RAM  32 GB</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Ilość gniazd pamięci (ogółem / wolne)  4/2</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Karta graficzna  Intel HD Graphics</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Wielkość pamięci karty graficznej  Pamięć współdzielona</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Dysk twardy  500 GB SATA 5400 obr.</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Wbudowane napędy optyczne  Brak</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D</w:t>
            </w:r>
            <w:r w:rsidRPr="00353F36">
              <w:rPr>
                <w:rFonts w:eastAsia="Times New Roman" w:cs="Times New Roman"/>
                <w:bCs/>
                <w:lang w:eastAsia="pl-PL"/>
              </w:rPr>
              <w:t xml:space="preserve">źwięk  Zintegrowana karta dźwiękowa zgodna z Intel High </w:t>
            </w:r>
            <w:r w:rsidRPr="00353F36">
              <w:rPr>
                <w:rFonts w:eastAsia="Times New Roman" w:cs="Times New Roman"/>
                <w:bCs/>
                <w:lang w:eastAsia="pl-PL"/>
              </w:rPr>
              <w:br/>
              <w:t xml:space="preserve">                Definition Audio</w:t>
            </w:r>
          </w:p>
          <w:p w:rsidR="008D6705" w:rsidRPr="00353F36" w:rsidRDefault="008D6705" w:rsidP="00CA70B2">
            <w:pPr>
              <w:ind w:right="-2502"/>
              <w:rPr>
                <w:rFonts w:eastAsia="Times New Roman" w:cs="Times New Roman"/>
                <w:bCs/>
                <w:lang w:eastAsia="pl-PL"/>
              </w:rPr>
            </w:pPr>
            <w:r w:rsidRPr="00327ADB">
              <w:rPr>
                <w:rFonts w:eastAsia="Times New Roman" w:cs="Times New Roman"/>
                <w:bCs/>
                <w:lang w:eastAsia="pl-PL"/>
              </w:rPr>
              <w:t xml:space="preserve"> Łączność  LAN 10/100/1000 Mbps</w:t>
            </w:r>
            <w:r>
              <w:rPr>
                <w:rFonts w:eastAsia="Times New Roman" w:cs="Times New Roman"/>
                <w:bCs/>
                <w:lang w:eastAsia="pl-PL"/>
              </w:rPr>
              <w:br/>
            </w:r>
            <w:r w:rsidRPr="00327ADB">
              <w:rPr>
                <w:rFonts w:eastAsia="Times New Roman" w:cs="Times New Roman"/>
                <w:bCs/>
                <w:lang w:eastAsia="pl-PL"/>
              </w:rPr>
              <w:t xml:space="preserve">Rodzaje wyjść / wejść - panel </w:t>
            </w:r>
            <w:r w:rsidRPr="00353F36">
              <w:rPr>
                <w:rFonts w:eastAsia="Times New Roman" w:cs="Times New Roman"/>
                <w:bCs/>
                <w:lang w:eastAsia="pl-PL"/>
              </w:rPr>
              <w:t>przedni  Wyjście słuchawkowe - 1 szt.</w:t>
            </w:r>
          </w:p>
          <w:p w:rsidR="008D6705" w:rsidRPr="00327ADB" w:rsidRDefault="008D6705" w:rsidP="00CA70B2">
            <w:pPr>
              <w:ind w:right="-2502"/>
              <w:rPr>
                <w:rFonts w:eastAsia="Times New Roman" w:cs="Times New Roman"/>
                <w:bCs/>
                <w:lang w:eastAsia="pl-PL"/>
              </w:rPr>
            </w:pPr>
            <w:r w:rsidRPr="00353F36">
              <w:rPr>
                <w:rFonts w:eastAsia="Times New Roman" w:cs="Times New Roman"/>
                <w:bCs/>
                <w:lang w:eastAsia="pl-PL"/>
              </w:rPr>
              <w:t>Wejście mikrofonowe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USB 3.0 - 2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USB 2.0 - 2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lastRenderedPageBreak/>
              <w:t xml:space="preserve"> Rodzaje wyjść / wejść - panel tylny  Display Port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Wyjście słuchawkowe/wejście mikrofonowe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PS/2 - 2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Port szeregowy RS-232 - 1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USB 3.0 - 2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USB 2.0 - 4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VGA (D-sub)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Wyjście audio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AC-in (wejście zasilania)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RJ-45 (LAN)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Porty wewnętrzne (wolne)  SATA III - 3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PCI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PCI-e x1 - 1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PCI-e x16 - 2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Kieszeń wewnętrzna 3,5"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Kieszeń zewnętrzna 5,25" - 2 szt.</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Zasilacz  290 W</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Zainstalowany system operacyjny  Brak systemu</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Wysokość  360 mm</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Szerokość  175 mm</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Głębokość  433 mm</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Dodatkowe informacje  </w:t>
            </w:r>
            <w:r w:rsidRPr="006E6652">
              <w:rPr>
                <w:rFonts w:eastAsia="Times New Roman" w:cs="Times New Roman"/>
                <w:bCs/>
                <w:lang w:eastAsia="pl-PL"/>
              </w:rPr>
              <w:t xml:space="preserve">Możliwość zabezpieczenia linką (port </w:t>
            </w:r>
            <w:r w:rsidRPr="006E6652">
              <w:rPr>
                <w:rFonts w:eastAsia="Times New Roman" w:cs="Times New Roman"/>
                <w:bCs/>
                <w:lang w:eastAsia="pl-PL"/>
              </w:rPr>
              <w:br/>
              <w:t xml:space="preserve">        Kensington Lock)</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Dołączone akcesoria  Kabel zasilający</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 Gwarancja  12 miesięcy (gwarancja producenta)</w:t>
            </w:r>
          </w:p>
        </w:tc>
      </w:tr>
      <w:tr w:rsidR="008D6705" w:rsidRPr="00C915FC" w:rsidTr="008D6705">
        <w:tc>
          <w:tcPr>
            <w:tcW w:w="567" w:type="dxa"/>
          </w:tcPr>
          <w:p w:rsidR="008D6705" w:rsidRPr="00327ADB" w:rsidRDefault="008D6705" w:rsidP="00AA6B47">
            <w:pPr>
              <w:jc w:val="center"/>
              <w:rPr>
                <w:noProof/>
                <w:lang w:eastAsia="pl-PL"/>
              </w:rPr>
            </w:pPr>
            <w:r>
              <w:rPr>
                <w:noProof/>
                <w:lang w:eastAsia="pl-PL"/>
              </w:rPr>
              <w:lastRenderedPageBreak/>
              <w:t>11</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t>3</w:t>
            </w:r>
          </w:p>
        </w:tc>
        <w:tc>
          <w:tcPr>
            <w:tcW w:w="6066" w:type="dxa"/>
          </w:tcPr>
          <w:p w:rsidR="008D6705" w:rsidRDefault="008D6705" w:rsidP="00EE58E1">
            <w:pPr>
              <w:ind w:right="-2502"/>
              <w:rPr>
                <w:rFonts w:eastAsia="Times New Roman" w:cs="Times New Roman"/>
                <w:bCs/>
                <w:lang w:eastAsia="pl-PL"/>
              </w:rPr>
            </w:pPr>
            <w:r w:rsidRPr="00EE58E1">
              <w:rPr>
                <w:rFonts w:eastAsia="Times New Roman" w:cs="Times New Roman"/>
                <w:b/>
                <w:bCs/>
                <w:lang w:eastAsia="pl-PL"/>
              </w:rPr>
              <w:t>Kopiarko-drukarka monochromatyczna A3</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Prędkość drukowania - do 22 str./min</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Funkcje standardowe - Kopia, Local Scan (via USB,</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TWAIN), Druk</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Funkcje opcjonalne - Faks, Drukowanie sieciowe PCL,</w:t>
            </w:r>
          </w:p>
          <w:p w:rsidR="008D6705" w:rsidRPr="00EE58E1" w:rsidRDefault="008D6705" w:rsidP="00EE58E1">
            <w:pPr>
              <w:ind w:right="-2502"/>
              <w:rPr>
                <w:rFonts w:eastAsia="Times New Roman" w:cs="Times New Roman"/>
                <w:bCs/>
                <w:lang w:val="en-US" w:eastAsia="pl-PL"/>
              </w:rPr>
            </w:pPr>
            <w:r w:rsidRPr="00EE58E1">
              <w:rPr>
                <w:rFonts w:eastAsia="Times New Roman" w:cs="Times New Roman"/>
                <w:bCs/>
                <w:lang w:val="en-US" w:eastAsia="pl-PL"/>
              </w:rPr>
              <w:t>Network scanning (Ethernet 100 BASE-TX/10 BASE-T)</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Maksymalne dopuszczalne obciążenie - do 20</w:t>
            </w:r>
            <w:r>
              <w:rPr>
                <w:rFonts w:eastAsia="Times New Roman" w:cs="Times New Roman"/>
                <w:bCs/>
                <w:lang w:eastAsia="pl-PL"/>
              </w:rPr>
              <w:t> </w:t>
            </w:r>
            <w:r w:rsidRPr="00EE58E1">
              <w:rPr>
                <w:rFonts w:eastAsia="Times New Roman" w:cs="Times New Roman"/>
                <w:bCs/>
                <w:lang w:eastAsia="pl-PL"/>
              </w:rPr>
              <w:t>000</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stron miesięcznie</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Wydruki dwustronne - standardowo</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Czas wydrukowania pierwszej strony, drukowanie</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 od 14 pt-pt</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Pamięć drukowania (standardowa)- 256 MB</w:t>
            </w:r>
          </w:p>
          <w:p w:rsidR="008D6705" w:rsidRPr="00EE58E1" w:rsidRDefault="008D6705" w:rsidP="00EE58E1">
            <w:pPr>
              <w:ind w:right="-2502"/>
              <w:rPr>
                <w:rFonts w:eastAsia="Times New Roman" w:cs="Times New Roman"/>
                <w:bCs/>
                <w:lang w:eastAsia="pl-PL"/>
              </w:rPr>
            </w:pPr>
            <w:r>
              <w:rPr>
                <w:rFonts w:eastAsia="Times New Roman" w:cs="Times New Roman"/>
                <w:bCs/>
                <w:lang w:eastAsia="pl-PL"/>
              </w:rPr>
              <w:t>w</w:t>
            </w:r>
            <w:r w:rsidRPr="00EE58E1">
              <w:rPr>
                <w:rFonts w:eastAsia="Times New Roman" w:cs="Times New Roman"/>
                <w:bCs/>
                <w:lang w:eastAsia="pl-PL"/>
              </w:rPr>
              <w:t xml:space="preserve"> standardzie</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Procesor - 300 MHz</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Języki opisu strony (PDL)- HBPL, PCL with Network</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Option</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Maksymalna rozdzielczość wydruku - 600 x 600 dpi</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Funkcje drukowania - Drukowanie broszur, Mixed</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documents, N-stron, Drukowanie plakatu,</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Znaki wodne</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Podłączenie - Drukowanie bezpośrednio za pomocą</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złącza USB 2.0 High-Speed (opcjonalnie:</w:t>
            </w:r>
          </w:p>
          <w:p w:rsidR="008D6705" w:rsidRPr="00EE58E1" w:rsidRDefault="008D6705" w:rsidP="00EE58E1">
            <w:pPr>
              <w:ind w:right="-2502"/>
              <w:rPr>
                <w:rFonts w:eastAsia="Times New Roman" w:cs="Times New Roman"/>
                <w:bCs/>
                <w:lang w:val="en-US" w:eastAsia="pl-PL"/>
              </w:rPr>
            </w:pPr>
            <w:r w:rsidRPr="00EE58E1">
              <w:rPr>
                <w:rFonts w:eastAsia="Times New Roman" w:cs="Times New Roman"/>
                <w:bCs/>
                <w:lang w:val="en-US" w:eastAsia="pl-PL"/>
              </w:rPr>
              <w:t>10Base-T/100Base-TX Network Card)</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 xml:space="preserve">Czas wydrukowania pierwszej strony, kopiowanie </w:t>
            </w:r>
            <w:r>
              <w:rPr>
                <w:rFonts w:eastAsia="Times New Roman" w:cs="Times New Roman"/>
                <w:bCs/>
                <w:lang w:eastAsia="pl-PL"/>
              </w:rPr>
              <w:t>–</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od 7.2 pt-pt</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Maksymalna rozdzielczość kopii- 600 x 600 dpi</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Funkcje kopiowania - Kopiowanie dowodów</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osobistych, Obrót obrazu, Jaśniejsze/ciemniejsze,</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N-stron, Zmniejszanie/Powiększanie, Toner save</w:t>
            </w:r>
          </w:p>
          <w:p w:rsidR="008D6705" w:rsidRDefault="008D6705" w:rsidP="00EE58E1">
            <w:pPr>
              <w:ind w:right="-2502"/>
              <w:rPr>
                <w:rFonts w:eastAsia="Times New Roman" w:cs="Times New Roman"/>
                <w:bCs/>
                <w:lang w:val="en-US" w:eastAsia="pl-PL"/>
              </w:rPr>
            </w:pPr>
            <w:r w:rsidRPr="00EE58E1">
              <w:rPr>
                <w:rFonts w:eastAsia="Times New Roman" w:cs="Times New Roman"/>
                <w:bCs/>
                <w:lang w:val="en-US" w:eastAsia="pl-PL"/>
              </w:rPr>
              <w:lastRenderedPageBreak/>
              <w:t>Obsługa systemów operacyjnych - Windows Server</w:t>
            </w:r>
          </w:p>
          <w:p w:rsidR="008D6705" w:rsidRDefault="008D6705" w:rsidP="00EE58E1">
            <w:pPr>
              <w:ind w:right="-2502"/>
              <w:rPr>
                <w:rFonts w:eastAsia="Times New Roman" w:cs="Times New Roman"/>
                <w:bCs/>
                <w:lang w:val="en-US" w:eastAsia="pl-PL"/>
              </w:rPr>
            </w:pPr>
            <w:r w:rsidRPr="00EE58E1">
              <w:rPr>
                <w:rFonts w:eastAsia="Times New Roman" w:cs="Times New Roman"/>
                <w:bCs/>
                <w:lang w:val="en-US" w:eastAsia="pl-PL"/>
              </w:rPr>
              <w:t>2012, Windows® 2003 Server, Windows® 2008</w:t>
            </w:r>
          </w:p>
          <w:p w:rsidR="008D6705" w:rsidRPr="00F5653E" w:rsidRDefault="008D6705" w:rsidP="00EE58E1">
            <w:pPr>
              <w:ind w:right="-2502"/>
              <w:rPr>
                <w:rFonts w:eastAsia="Times New Roman" w:cs="Times New Roman"/>
                <w:bCs/>
                <w:lang w:eastAsia="pl-PL"/>
              </w:rPr>
            </w:pPr>
            <w:r w:rsidRPr="00F5653E">
              <w:rPr>
                <w:rFonts w:eastAsia="Times New Roman" w:cs="Times New Roman"/>
                <w:bCs/>
                <w:lang w:eastAsia="pl-PL"/>
              </w:rPr>
              <w:t>Server, Windows® 7, Windows® 8, Windows® Vista</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Pojemność na papier:</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Taca 1: 250 arkuszy</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Taca 5 (Taca boczna): 100 arkuszy</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Taca 2 (Taca papieru) (opcjonalnie): 500 arkuszy</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 xml:space="preserve">Taca 3/4 (Taca dwumodułowa) (opcjonalnie): </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1 000 arkuszy</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 xml:space="preserve">Standardowa ilość podawanego papieru </w:t>
            </w:r>
            <w:r>
              <w:rPr>
                <w:rFonts w:eastAsia="Times New Roman" w:cs="Times New Roman"/>
                <w:bCs/>
                <w:lang w:eastAsia="pl-PL"/>
              </w:rPr>
              <w:t>–</w:t>
            </w:r>
            <w:r w:rsidRPr="00EE58E1">
              <w:rPr>
                <w:rFonts w:eastAsia="Times New Roman" w:cs="Times New Roman"/>
                <w:bCs/>
                <w:lang w:eastAsia="pl-PL"/>
              </w:rPr>
              <w:t xml:space="preserve"> </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350 arkuszy</w:t>
            </w:r>
          </w:p>
          <w:p w:rsidR="008D6705" w:rsidRDefault="008D6705" w:rsidP="00EE58E1">
            <w:pPr>
              <w:ind w:right="-2502"/>
              <w:rPr>
                <w:rFonts w:eastAsia="Times New Roman" w:cs="Times New Roman"/>
                <w:bCs/>
                <w:lang w:eastAsia="pl-PL"/>
              </w:rPr>
            </w:pPr>
            <w:r w:rsidRPr="00EE58E1">
              <w:rPr>
                <w:rFonts w:eastAsia="Times New Roman" w:cs="Times New Roman"/>
                <w:bCs/>
                <w:lang w:eastAsia="pl-PL"/>
              </w:rPr>
              <w:t>Maksymalna pojemność podajników na papier</w:t>
            </w:r>
          </w:p>
          <w:p w:rsidR="008D6705" w:rsidRPr="00EE58E1" w:rsidRDefault="008D6705" w:rsidP="00EE58E1">
            <w:pPr>
              <w:ind w:right="-2502"/>
              <w:rPr>
                <w:rFonts w:eastAsia="Times New Roman" w:cs="Times New Roman"/>
                <w:bCs/>
                <w:lang w:eastAsia="pl-PL"/>
              </w:rPr>
            </w:pPr>
            <w:r w:rsidRPr="00EE58E1">
              <w:rPr>
                <w:rFonts w:eastAsia="Times New Roman" w:cs="Times New Roman"/>
                <w:bCs/>
                <w:lang w:eastAsia="pl-PL"/>
              </w:rPr>
              <w:t>- 1 850 arkuszy</w:t>
            </w:r>
          </w:p>
          <w:p w:rsidR="008D6705" w:rsidRPr="00F5653E" w:rsidRDefault="008D6705" w:rsidP="00EE58E1">
            <w:pPr>
              <w:ind w:right="-2502"/>
              <w:rPr>
                <w:rFonts w:eastAsia="Times New Roman" w:cs="Times New Roman"/>
                <w:bCs/>
                <w:lang w:val="en-US" w:eastAsia="pl-PL"/>
              </w:rPr>
            </w:pPr>
            <w:r w:rsidRPr="00EE58E1">
              <w:rPr>
                <w:rFonts w:eastAsia="Times New Roman" w:cs="Times New Roman"/>
                <w:bCs/>
                <w:lang w:eastAsia="pl-PL"/>
              </w:rPr>
              <w:t>Wymiary (szer. x głęb. x wys.)</w:t>
            </w:r>
            <w:r>
              <w:rPr>
                <w:rFonts w:eastAsia="Times New Roman" w:cs="Times New Roman"/>
                <w:bCs/>
                <w:lang w:eastAsia="pl-PL"/>
              </w:rPr>
              <w:t xml:space="preserve">  </w:t>
            </w:r>
            <w:r w:rsidRPr="00F5653E">
              <w:rPr>
                <w:rFonts w:eastAsia="Times New Roman" w:cs="Times New Roman"/>
                <w:bCs/>
                <w:lang w:val="en-US" w:eastAsia="pl-PL"/>
              </w:rPr>
              <w:t>595 x 573 x 581 mm</w:t>
            </w:r>
          </w:p>
          <w:p w:rsidR="008D6705" w:rsidRPr="00F5653E" w:rsidRDefault="008D6705" w:rsidP="00EE58E1">
            <w:pPr>
              <w:ind w:right="-2502"/>
              <w:rPr>
                <w:rFonts w:eastAsia="Times New Roman" w:cs="Times New Roman"/>
                <w:bCs/>
                <w:color w:val="FF0000"/>
                <w:lang w:val="en-US" w:eastAsia="pl-PL"/>
              </w:rPr>
            </w:pPr>
            <w:r w:rsidRPr="00F5653E">
              <w:rPr>
                <w:rFonts w:eastAsia="Times New Roman" w:cs="Times New Roman"/>
                <w:bCs/>
                <w:lang w:val="en-US" w:eastAsia="pl-PL"/>
              </w:rPr>
              <w:t>Waga - 37 kg</w:t>
            </w:r>
          </w:p>
        </w:tc>
      </w:tr>
      <w:tr w:rsidR="008D6705" w:rsidRPr="00C915FC" w:rsidTr="008D6705">
        <w:tc>
          <w:tcPr>
            <w:tcW w:w="567" w:type="dxa"/>
          </w:tcPr>
          <w:p w:rsidR="008D6705" w:rsidRPr="00F5653E" w:rsidRDefault="008D6705" w:rsidP="00AA6B47">
            <w:pPr>
              <w:jc w:val="center"/>
              <w:rPr>
                <w:noProof/>
                <w:lang w:val="en-US" w:eastAsia="pl-PL"/>
              </w:rPr>
            </w:pPr>
            <w:r>
              <w:rPr>
                <w:noProof/>
                <w:lang w:val="en-US" w:eastAsia="pl-PL"/>
              </w:rPr>
              <w:lastRenderedPageBreak/>
              <w:t>12</w:t>
            </w:r>
          </w:p>
        </w:tc>
        <w:tc>
          <w:tcPr>
            <w:tcW w:w="2835" w:type="dxa"/>
          </w:tcPr>
          <w:p w:rsidR="008D6705" w:rsidRPr="00F5653E" w:rsidRDefault="008D6705" w:rsidP="00AA6B47">
            <w:pPr>
              <w:jc w:val="center"/>
              <w:rPr>
                <w:noProof/>
                <w:lang w:val="en-US" w:eastAsia="pl-PL"/>
              </w:rPr>
            </w:pPr>
          </w:p>
        </w:tc>
        <w:tc>
          <w:tcPr>
            <w:tcW w:w="708" w:type="dxa"/>
          </w:tcPr>
          <w:p w:rsidR="008D6705" w:rsidRPr="00327ADB" w:rsidRDefault="008D6705" w:rsidP="004F5144">
            <w:pPr>
              <w:jc w:val="center"/>
            </w:pPr>
            <w:r w:rsidRPr="00327ADB">
              <w:t>1</w:t>
            </w:r>
          </w:p>
        </w:tc>
        <w:tc>
          <w:tcPr>
            <w:tcW w:w="6066" w:type="dxa"/>
          </w:tcPr>
          <w:p w:rsidR="008D6705" w:rsidRPr="00327ADB" w:rsidRDefault="008D6705" w:rsidP="00BB309B">
            <w:pPr>
              <w:ind w:right="-2502"/>
              <w:rPr>
                <w:rFonts w:eastAsia="Times New Roman" w:cs="Times New Roman"/>
                <w:bCs/>
                <w:lang w:eastAsia="pl-PL"/>
              </w:rPr>
            </w:pPr>
            <w:r w:rsidRPr="003F0DBA">
              <w:rPr>
                <w:rFonts w:eastAsia="Times New Roman" w:cs="Times New Roman"/>
                <w:b/>
                <w:bCs/>
                <w:lang w:eastAsia="pl-PL"/>
              </w:rPr>
              <w:t>Oprogramowanie do serwera</w:t>
            </w:r>
            <w:r w:rsidRPr="00327ADB">
              <w:rPr>
                <w:rFonts w:eastAsia="Times New Roman" w:cs="Times New Roman"/>
                <w:bCs/>
                <w:lang w:eastAsia="pl-PL"/>
              </w:rPr>
              <w:t xml:space="preserve"> - </w:t>
            </w:r>
          </w:p>
          <w:p w:rsidR="008D6705" w:rsidRPr="0074236E" w:rsidRDefault="008D6705" w:rsidP="00BB309B">
            <w:pPr>
              <w:ind w:right="-2502"/>
              <w:rPr>
                <w:rFonts w:eastAsia="Times New Roman" w:cs="Times New Roman"/>
                <w:bCs/>
                <w:lang w:eastAsia="pl-PL"/>
              </w:rPr>
            </w:pPr>
            <w:r w:rsidRPr="0074236E">
              <w:rPr>
                <w:rFonts w:eastAsia="Times New Roman" w:cs="Times New Roman"/>
                <w:bCs/>
                <w:lang w:eastAsia="pl-PL"/>
              </w:rPr>
              <w:t>Windows Server 2012 R2 Standard edu – System</w:t>
            </w:r>
          </w:p>
          <w:p w:rsidR="008D6705" w:rsidRPr="00327ADB" w:rsidRDefault="008D6705" w:rsidP="00BB309B">
            <w:pPr>
              <w:ind w:right="-2502"/>
              <w:rPr>
                <w:rFonts w:eastAsia="Times New Roman" w:cs="Times New Roman"/>
                <w:bCs/>
                <w:lang w:eastAsia="pl-PL"/>
              </w:rPr>
            </w:pPr>
            <w:r w:rsidRPr="00327ADB">
              <w:rPr>
                <w:rFonts w:eastAsia="Times New Roman" w:cs="Times New Roman"/>
                <w:bCs/>
                <w:lang w:eastAsia="pl-PL"/>
              </w:rPr>
              <w:t>serwerowy w najnowszej wersji będący kontrolerem</w:t>
            </w:r>
          </w:p>
          <w:p w:rsidR="008D6705" w:rsidRPr="00327ADB" w:rsidRDefault="008D6705" w:rsidP="00594B07">
            <w:pPr>
              <w:ind w:right="-2502"/>
              <w:rPr>
                <w:rFonts w:eastAsia="Times New Roman" w:cs="Times New Roman"/>
                <w:bCs/>
                <w:lang w:val="en-US" w:eastAsia="pl-PL"/>
              </w:rPr>
            </w:pPr>
            <w:r w:rsidRPr="00327ADB">
              <w:rPr>
                <w:rFonts w:eastAsia="Times New Roman" w:cs="Times New Roman"/>
                <w:bCs/>
                <w:lang w:val="en-US" w:eastAsia="pl-PL"/>
              </w:rPr>
              <w:t>domeny Active Directory + 40 licencji CAL</w:t>
            </w:r>
          </w:p>
        </w:tc>
      </w:tr>
      <w:tr w:rsidR="008D6705" w:rsidRPr="00327ADB" w:rsidTr="008D6705">
        <w:trPr>
          <w:trHeight w:val="1687"/>
        </w:trPr>
        <w:tc>
          <w:tcPr>
            <w:tcW w:w="567" w:type="dxa"/>
          </w:tcPr>
          <w:p w:rsidR="008D6705" w:rsidRPr="00327ADB" w:rsidRDefault="008D6705" w:rsidP="00AA6B47">
            <w:pPr>
              <w:jc w:val="center"/>
              <w:rPr>
                <w:noProof/>
                <w:lang w:val="en-US" w:eastAsia="pl-PL"/>
              </w:rPr>
            </w:pPr>
            <w:r>
              <w:rPr>
                <w:noProof/>
                <w:lang w:val="en-US" w:eastAsia="pl-PL"/>
              </w:rPr>
              <w:t>13</w:t>
            </w:r>
          </w:p>
        </w:tc>
        <w:tc>
          <w:tcPr>
            <w:tcW w:w="2835" w:type="dxa"/>
          </w:tcPr>
          <w:p w:rsidR="008D6705" w:rsidRPr="00327ADB" w:rsidRDefault="008D6705" w:rsidP="00AA6B47">
            <w:pPr>
              <w:jc w:val="center"/>
              <w:rPr>
                <w:noProof/>
                <w:lang w:val="en-US" w:eastAsia="pl-PL"/>
              </w:rPr>
            </w:pPr>
          </w:p>
        </w:tc>
        <w:tc>
          <w:tcPr>
            <w:tcW w:w="708" w:type="dxa"/>
          </w:tcPr>
          <w:p w:rsidR="008D6705" w:rsidRPr="00327ADB" w:rsidRDefault="008D6705" w:rsidP="004F5144">
            <w:pPr>
              <w:jc w:val="center"/>
            </w:pPr>
            <w:r w:rsidRPr="00327ADB">
              <w:t>1</w:t>
            </w:r>
          </w:p>
        </w:tc>
        <w:tc>
          <w:tcPr>
            <w:tcW w:w="6066" w:type="dxa"/>
          </w:tcPr>
          <w:p w:rsidR="008D6705" w:rsidRPr="00327ADB" w:rsidRDefault="008D6705" w:rsidP="00327ADB">
            <w:pPr>
              <w:pStyle w:val="NormalnyWeb"/>
              <w:rPr>
                <w:rFonts w:asciiTheme="minorHAnsi" w:hAnsiTheme="minorHAnsi"/>
                <w:bCs/>
                <w:sz w:val="22"/>
                <w:szCs w:val="22"/>
              </w:rPr>
            </w:pPr>
            <w:r w:rsidRPr="003F0DBA">
              <w:rPr>
                <w:rFonts w:asciiTheme="minorHAnsi" w:hAnsiTheme="minorHAnsi"/>
                <w:b/>
                <w:sz w:val="22"/>
                <w:szCs w:val="22"/>
              </w:rPr>
              <w:t>Program do zdalnej obsługi komputerów</w:t>
            </w:r>
            <w:r w:rsidRPr="00327ADB">
              <w:rPr>
                <w:rFonts w:asciiTheme="minorHAnsi" w:hAnsiTheme="minorHAnsi"/>
                <w:sz w:val="22"/>
                <w:szCs w:val="22"/>
              </w:rPr>
              <w:t>, równoważny z programem TeamViewer. Narzędzie przeznaczone do zdalnego kontrolowania systemu poprzez Internet bez konieczności instalacji serwera/klienta na dysku twardym komputera. Program powinien dać możliwości przenoszenia danych pomiędzy komputerami, prowadzenia czatów, wirtualnych szkoleń, pokazów prezentacji na żywo odtwarzanych bezpośrednio na PC klienta po zarządzanie serwerem bazującym na platformie Windows. Dodatkowo program powinien oferować możliwość zdalnego kontrolowania aplikacji. Obsługa bezpiecznych połączeń dzięki wykorzystaniu kluczy i kodowania sesji RC4 (ten sam standard bezpieczeństwa wykorzystywany przez https/SSL). Możliwość prowadzenia rozmów i konferencji audio-wideo.</w:t>
            </w:r>
          </w:p>
        </w:tc>
      </w:tr>
      <w:tr w:rsidR="008D6705" w:rsidRPr="00B97721" w:rsidTr="008D6705">
        <w:tc>
          <w:tcPr>
            <w:tcW w:w="567" w:type="dxa"/>
          </w:tcPr>
          <w:p w:rsidR="008D6705" w:rsidRPr="00327ADB" w:rsidRDefault="008D6705" w:rsidP="00AA6B47">
            <w:pPr>
              <w:jc w:val="center"/>
              <w:rPr>
                <w:noProof/>
                <w:lang w:eastAsia="pl-PL"/>
              </w:rPr>
            </w:pPr>
            <w:r>
              <w:rPr>
                <w:noProof/>
                <w:lang w:eastAsia="pl-PL"/>
              </w:rPr>
              <w:t>14</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t>1</w:t>
            </w:r>
          </w:p>
        </w:tc>
        <w:tc>
          <w:tcPr>
            <w:tcW w:w="6066" w:type="dxa"/>
          </w:tcPr>
          <w:p w:rsidR="008D6705" w:rsidRDefault="008D6705" w:rsidP="00B97721">
            <w:pPr>
              <w:ind w:right="-2502"/>
              <w:rPr>
                <w:b/>
              </w:rPr>
            </w:pPr>
            <w:r w:rsidRPr="005C4B29">
              <w:rPr>
                <w:rFonts w:eastAsia="Times New Roman" w:cs="Times New Roman"/>
                <w:b/>
                <w:bCs/>
                <w:lang w:eastAsia="pl-PL"/>
              </w:rPr>
              <w:t>Program do montażu i obróbki filmów</w:t>
            </w:r>
            <w:r w:rsidRPr="005C4B29">
              <w:rPr>
                <w:b/>
              </w:rPr>
              <w:t xml:space="preserve"> </w:t>
            </w:r>
          </w:p>
          <w:p w:rsidR="008D6705" w:rsidRPr="005C4B29" w:rsidRDefault="008D6705" w:rsidP="00B97721">
            <w:pPr>
              <w:ind w:right="-2502"/>
              <w:rPr>
                <w:b/>
              </w:rPr>
            </w:pPr>
            <w:r>
              <w:rPr>
                <w:b/>
              </w:rPr>
              <w:t xml:space="preserve">równoważny z programem </w:t>
            </w:r>
            <w:r w:rsidRPr="005C4B29">
              <w:rPr>
                <w:b/>
              </w:rPr>
              <w:t>PowerDirector 14</w:t>
            </w:r>
          </w:p>
          <w:p w:rsidR="008D6705" w:rsidRDefault="008D6705" w:rsidP="00B97721">
            <w:pPr>
              <w:ind w:right="-2502"/>
              <w:rPr>
                <w:rFonts w:eastAsia="Times New Roman" w:cs="Times New Roman"/>
                <w:bCs/>
                <w:lang w:eastAsia="pl-PL"/>
              </w:rPr>
            </w:pPr>
            <w:r>
              <w:rPr>
                <w:rFonts w:eastAsia="Times New Roman" w:cs="Times New Roman"/>
                <w:bCs/>
                <w:lang w:eastAsia="pl-PL"/>
              </w:rPr>
              <w:t>O</w:t>
            </w:r>
            <w:r w:rsidRPr="00B97721">
              <w:rPr>
                <w:rFonts w:eastAsia="Times New Roman" w:cs="Times New Roman"/>
                <w:bCs/>
                <w:lang w:eastAsia="pl-PL"/>
              </w:rPr>
              <w:t xml:space="preserve">programowanie, które zapewni proste i szybkie </w:t>
            </w:r>
          </w:p>
          <w:p w:rsidR="008D6705" w:rsidRDefault="008D6705" w:rsidP="00B97721">
            <w:pPr>
              <w:ind w:right="-2502"/>
              <w:rPr>
                <w:rFonts w:eastAsia="Times New Roman" w:cs="Times New Roman"/>
                <w:bCs/>
                <w:lang w:eastAsia="pl-PL"/>
              </w:rPr>
            </w:pPr>
            <w:r w:rsidRPr="00B97721">
              <w:rPr>
                <w:rFonts w:eastAsia="Times New Roman" w:cs="Times New Roman"/>
                <w:bCs/>
                <w:lang w:eastAsia="pl-PL"/>
              </w:rPr>
              <w:t xml:space="preserve">tworzenie </w:t>
            </w:r>
            <w:r>
              <w:rPr>
                <w:rFonts w:eastAsia="Times New Roman" w:cs="Times New Roman"/>
                <w:bCs/>
                <w:lang w:eastAsia="pl-PL"/>
              </w:rPr>
              <w:t xml:space="preserve">filmów </w:t>
            </w:r>
            <w:r w:rsidRPr="00B97721">
              <w:rPr>
                <w:rFonts w:eastAsia="Times New Roman" w:cs="Times New Roman"/>
                <w:bCs/>
                <w:lang w:eastAsia="pl-PL"/>
              </w:rPr>
              <w:t xml:space="preserve">wideo </w:t>
            </w:r>
            <w:r>
              <w:rPr>
                <w:rFonts w:eastAsia="Times New Roman" w:cs="Times New Roman"/>
                <w:bCs/>
                <w:lang w:eastAsia="pl-PL"/>
              </w:rPr>
              <w:t>–</w:t>
            </w:r>
            <w:r w:rsidRPr="00B97721">
              <w:rPr>
                <w:rFonts w:eastAsia="Times New Roman" w:cs="Times New Roman"/>
                <w:bCs/>
                <w:lang w:eastAsia="pl-PL"/>
              </w:rPr>
              <w:t xml:space="preserve"> </w:t>
            </w:r>
            <w:r>
              <w:rPr>
                <w:rFonts w:eastAsia="Times New Roman" w:cs="Times New Roman"/>
                <w:bCs/>
                <w:lang w:eastAsia="pl-PL"/>
              </w:rPr>
              <w:t xml:space="preserve">posiada </w:t>
            </w:r>
            <w:r w:rsidRPr="00B97721">
              <w:rPr>
                <w:rFonts w:eastAsia="Times New Roman" w:cs="Times New Roman"/>
                <w:bCs/>
                <w:lang w:eastAsia="pl-PL"/>
              </w:rPr>
              <w:t>wbudowane</w:t>
            </w:r>
          </w:p>
          <w:p w:rsidR="008D6705" w:rsidRDefault="008D6705" w:rsidP="00B97721">
            <w:pPr>
              <w:ind w:right="-2502"/>
              <w:rPr>
                <w:rFonts w:eastAsia="Times New Roman" w:cs="Times New Roman"/>
                <w:bCs/>
                <w:lang w:eastAsia="pl-PL"/>
              </w:rPr>
            </w:pPr>
            <w:r w:rsidRPr="00B97721">
              <w:rPr>
                <w:rFonts w:eastAsia="Times New Roman" w:cs="Times New Roman"/>
                <w:bCs/>
                <w:lang w:eastAsia="pl-PL"/>
              </w:rPr>
              <w:t>narzędzia</w:t>
            </w:r>
            <w:r>
              <w:rPr>
                <w:rFonts w:eastAsia="Times New Roman" w:cs="Times New Roman"/>
                <w:bCs/>
                <w:lang w:eastAsia="pl-PL"/>
              </w:rPr>
              <w:t xml:space="preserve"> </w:t>
            </w:r>
            <w:r w:rsidRPr="00B97721">
              <w:rPr>
                <w:rFonts w:eastAsia="Times New Roman" w:cs="Times New Roman"/>
                <w:bCs/>
                <w:lang w:eastAsia="pl-PL"/>
              </w:rPr>
              <w:t>edycyjne</w:t>
            </w:r>
            <w:r>
              <w:rPr>
                <w:rFonts w:eastAsia="Times New Roman" w:cs="Times New Roman"/>
                <w:bCs/>
                <w:lang w:eastAsia="pl-PL"/>
              </w:rPr>
              <w:t xml:space="preserve">, które </w:t>
            </w:r>
            <w:r w:rsidRPr="00B97721">
              <w:rPr>
                <w:rFonts w:eastAsia="Times New Roman" w:cs="Times New Roman"/>
                <w:bCs/>
                <w:lang w:eastAsia="pl-PL"/>
              </w:rPr>
              <w:t>pozw</w:t>
            </w:r>
            <w:r>
              <w:rPr>
                <w:rFonts w:eastAsia="Times New Roman" w:cs="Times New Roman"/>
                <w:bCs/>
                <w:lang w:eastAsia="pl-PL"/>
              </w:rPr>
              <w:t>olą</w:t>
            </w:r>
            <w:r w:rsidRPr="00B97721">
              <w:rPr>
                <w:rFonts w:eastAsia="Times New Roman" w:cs="Times New Roman"/>
                <w:bCs/>
                <w:lang w:eastAsia="pl-PL"/>
              </w:rPr>
              <w:t xml:space="preserve"> na prostą</w:t>
            </w:r>
          </w:p>
          <w:p w:rsidR="008D6705" w:rsidRDefault="008D6705" w:rsidP="00B97721">
            <w:pPr>
              <w:ind w:right="-2502"/>
              <w:rPr>
                <w:rFonts w:eastAsia="Times New Roman" w:cs="Times New Roman"/>
                <w:bCs/>
                <w:lang w:eastAsia="pl-PL"/>
              </w:rPr>
            </w:pPr>
            <w:r w:rsidRPr="00B97721">
              <w:rPr>
                <w:rFonts w:eastAsia="Times New Roman" w:cs="Times New Roman"/>
                <w:bCs/>
                <w:lang w:eastAsia="pl-PL"/>
              </w:rPr>
              <w:t>i za</w:t>
            </w:r>
            <w:r>
              <w:rPr>
                <w:rFonts w:eastAsia="Times New Roman" w:cs="Times New Roman"/>
                <w:bCs/>
                <w:lang w:eastAsia="pl-PL"/>
              </w:rPr>
              <w:t>u</w:t>
            </w:r>
            <w:r w:rsidRPr="00B97721">
              <w:rPr>
                <w:rFonts w:eastAsia="Times New Roman" w:cs="Times New Roman"/>
                <w:bCs/>
                <w:lang w:eastAsia="pl-PL"/>
              </w:rPr>
              <w:t>tomatyzowaną</w:t>
            </w:r>
            <w:r>
              <w:rPr>
                <w:rFonts w:eastAsia="Times New Roman" w:cs="Times New Roman"/>
                <w:bCs/>
                <w:lang w:eastAsia="pl-PL"/>
              </w:rPr>
              <w:t xml:space="preserve"> </w:t>
            </w:r>
            <w:r w:rsidRPr="00B97721">
              <w:rPr>
                <w:rFonts w:eastAsia="Times New Roman" w:cs="Times New Roman"/>
                <w:bCs/>
                <w:lang w:eastAsia="pl-PL"/>
              </w:rPr>
              <w:t xml:space="preserve"> edycję, dodawanie zdjęć oraz</w:t>
            </w:r>
          </w:p>
          <w:p w:rsidR="008D6705" w:rsidRDefault="008D6705" w:rsidP="00B97721">
            <w:pPr>
              <w:ind w:right="-2502"/>
              <w:rPr>
                <w:rFonts w:eastAsia="Times New Roman" w:cs="Times New Roman"/>
                <w:bCs/>
                <w:lang w:eastAsia="pl-PL"/>
              </w:rPr>
            </w:pPr>
            <w:r w:rsidRPr="00B97721">
              <w:rPr>
                <w:rFonts w:eastAsia="Times New Roman" w:cs="Times New Roman"/>
                <w:bCs/>
                <w:lang w:eastAsia="pl-PL"/>
              </w:rPr>
              <w:t>tworzenie szablonów</w:t>
            </w:r>
            <w:r>
              <w:rPr>
                <w:rFonts w:eastAsia="Times New Roman" w:cs="Times New Roman"/>
                <w:bCs/>
                <w:lang w:eastAsia="pl-PL"/>
              </w:rPr>
              <w:t xml:space="preserve"> </w:t>
            </w:r>
            <w:r w:rsidRPr="00B97721">
              <w:rPr>
                <w:rFonts w:eastAsia="Times New Roman" w:cs="Times New Roman"/>
                <w:bCs/>
                <w:lang w:eastAsia="pl-PL"/>
              </w:rPr>
              <w:t>z podkładem muzycznym</w:t>
            </w:r>
            <w:r>
              <w:rPr>
                <w:rFonts w:eastAsia="Times New Roman" w:cs="Times New Roman"/>
                <w:bCs/>
                <w:lang w:eastAsia="pl-PL"/>
              </w:rPr>
              <w:t xml:space="preserve">, </w:t>
            </w:r>
          </w:p>
          <w:p w:rsidR="008D6705" w:rsidRPr="006E6652" w:rsidRDefault="008D6705" w:rsidP="00B97721">
            <w:pPr>
              <w:ind w:right="-2502"/>
              <w:rPr>
                <w:rFonts w:eastAsia="Times New Roman" w:cs="Times New Roman"/>
                <w:bCs/>
                <w:lang w:eastAsia="pl-PL"/>
              </w:rPr>
            </w:pPr>
            <w:r>
              <w:rPr>
                <w:rFonts w:eastAsia="Times New Roman" w:cs="Times New Roman"/>
                <w:bCs/>
                <w:lang w:eastAsia="pl-PL"/>
              </w:rPr>
              <w:t>tworzenie prezentacji multimedialnych.</w:t>
            </w:r>
          </w:p>
        </w:tc>
      </w:tr>
      <w:tr w:rsidR="008D6705" w:rsidRPr="00327ADB" w:rsidTr="008D6705">
        <w:tc>
          <w:tcPr>
            <w:tcW w:w="567" w:type="dxa"/>
          </w:tcPr>
          <w:p w:rsidR="008D6705" w:rsidRPr="00EF4821" w:rsidRDefault="008D6705" w:rsidP="00AA6B47">
            <w:pPr>
              <w:jc w:val="center"/>
              <w:rPr>
                <w:noProof/>
                <w:lang w:eastAsia="pl-PL"/>
              </w:rPr>
            </w:pPr>
            <w:r>
              <w:rPr>
                <w:noProof/>
                <w:lang w:eastAsia="pl-PL"/>
              </w:rPr>
              <w:t>15</w:t>
            </w:r>
          </w:p>
        </w:tc>
        <w:tc>
          <w:tcPr>
            <w:tcW w:w="2835" w:type="dxa"/>
          </w:tcPr>
          <w:p w:rsidR="008D6705" w:rsidRPr="00EF4821" w:rsidRDefault="008D6705" w:rsidP="00AA6B47">
            <w:pPr>
              <w:jc w:val="center"/>
              <w:rPr>
                <w:noProof/>
                <w:lang w:eastAsia="pl-PL"/>
              </w:rPr>
            </w:pPr>
          </w:p>
        </w:tc>
        <w:tc>
          <w:tcPr>
            <w:tcW w:w="708" w:type="dxa"/>
          </w:tcPr>
          <w:p w:rsidR="008D6705" w:rsidRPr="00327ADB" w:rsidRDefault="008D6705" w:rsidP="004F5144">
            <w:pPr>
              <w:jc w:val="center"/>
            </w:pPr>
            <w:r w:rsidRPr="00327ADB">
              <w:t>1</w:t>
            </w:r>
          </w:p>
        </w:tc>
        <w:tc>
          <w:tcPr>
            <w:tcW w:w="6066" w:type="dxa"/>
          </w:tcPr>
          <w:p w:rsidR="008D6705" w:rsidRPr="006E6652" w:rsidRDefault="008D6705" w:rsidP="006E6652">
            <w:pPr>
              <w:ind w:right="-2502"/>
              <w:rPr>
                <w:rFonts w:eastAsia="Times New Roman" w:cs="Times New Roman"/>
                <w:bCs/>
                <w:lang w:eastAsia="pl-PL"/>
              </w:rPr>
            </w:pPr>
            <w:r w:rsidRPr="006E6652">
              <w:rPr>
                <w:rFonts w:eastAsia="Times New Roman" w:cs="Times New Roman"/>
                <w:b/>
                <w:bCs/>
                <w:lang w:eastAsia="pl-PL"/>
              </w:rPr>
              <w:t>Projektor multimedialny</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Odległość projekcji: 1.32-1.93:1</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Jasność (lumen): 3500</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Rozdzielczość natywna - 1280 x 800</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Kontrast:  20000:1</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Żywotność lampy (godziny) - 20 000</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Typ lampy - Laser+LED</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Wielkość ekranu (cale) - 30-300</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Technologia - DLP, LED</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 xml:space="preserve">Powiększenie: </w:t>
            </w:r>
            <w:r w:rsidRPr="006E6652">
              <w:rPr>
                <w:rFonts w:eastAsia="Times New Roman" w:cs="Times New Roman"/>
                <w:bCs/>
                <w:lang w:eastAsia="pl-PL"/>
              </w:rPr>
              <w:tab/>
              <w:t>1.5 x</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Funkcje - Bezfiltrowy układ chłodzenia</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 xml:space="preserve">Korekcja Keystone (w pionie +/- 30°) - korekcja efektu </w:t>
            </w:r>
            <w:r w:rsidRPr="006E6652">
              <w:rPr>
                <w:rFonts w:eastAsia="Times New Roman" w:cs="Times New Roman"/>
                <w:bCs/>
                <w:lang w:eastAsia="pl-PL"/>
              </w:rPr>
              <w:br/>
              <w:t xml:space="preserve">        trapezowego</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Menu ekranowe w j. polskim</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lastRenderedPageBreak/>
              <w:t>Szybkie włączanie i wyłączanie</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Auto-Keystone (automatyczna korekta efektu trapezowego)</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 xml:space="preserve">Bezprzewodowa transmisja danych (wymaga opcjonalnego </w:t>
            </w:r>
            <w:r w:rsidRPr="006E6652">
              <w:rPr>
                <w:rFonts w:eastAsia="Times New Roman" w:cs="Times New Roman"/>
                <w:bCs/>
                <w:lang w:eastAsia="pl-PL"/>
              </w:rPr>
              <w:br/>
              <w:t xml:space="preserve">           WiFi dongle)</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Czujnik oświetlenia zewnętrznego</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Funkcja Własne Logo</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Intelligent Brightness Control</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Kensington Lock</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Możliwość pracy - 24/7</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Odtwarzanie filmów/muzyki/obrazów z pamięci USB</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Odtwarzanie obrazów z pamięci USB</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Prezentacja bez PC (z USB)</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Sterowanie i zarządzanie przez sieć</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Transmisja obrazu przez LAN</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Transmisja obrazu przez USB</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Transmisja obrazu przez WiFi</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USB Display</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Złącza:</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VGA (D-Sub15)</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1 x Jack 3.5 mm In</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1 x Jack 3.5 mm Out</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2 x HDMI</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Composite Video: RCA</w:t>
            </w:r>
          </w:p>
          <w:p w:rsidR="008D6705" w:rsidRPr="006E6652" w:rsidRDefault="008D6705" w:rsidP="006E6652">
            <w:pPr>
              <w:ind w:right="-2502"/>
              <w:rPr>
                <w:rFonts w:eastAsia="Times New Roman" w:cs="Times New Roman"/>
                <w:bCs/>
                <w:lang w:val="en-US" w:eastAsia="pl-PL"/>
              </w:rPr>
            </w:pPr>
            <w:r w:rsidRPr="006E6652">
              <w:rPr>
                <w:rFonts w:eastAsia="Times New Roman" w:cs="Times New Roman"/>
                <w:bCs/>
                <w:lang w:val="en-US" w:eastAsia="pl-PL"/>
              </w:rPr>
              <w:t>S-Video</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RS-232</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USB</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RJ-45</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Micro USB</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Podłączenie do sieci - RJ-45</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Dźwięk - tak</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Głośniki - 16 W</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Video</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 xml:space="preserve">Wymiary (szer x gł x wys mm) </w:t>
            </w:r>
            <w:r w:rsidRPr="006E6652">
              <w:rPr>
                <w:rFonts w:eastAsia="Times New Roman" w:cs="Times New Roman"/>
                <w:bCs/>
                <w:lang w:eastAsia="pl-PL"/>
              </w:rPr>
              <w:tab/>
              <w:t>97 x 299 x 299</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 xml:space="preserve">Pilot zdalnego sterowania </w:t>
            </w:r>
            <w:r w:rsidRPr="006E6652">
              <w:rPr>
                <w:rFonts w:eastAsia="Times New Roman" w:cs="Times New Roman"/>
                <w:bCs/>
                <w:lang w:eastAsia="pl-PL"/>
              </w:rPr>
              <w:tab/>
              <w:t>Tak</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Akcesoria zawarte w zestawie - Instrukcja obsługi</w:t>
            </w:r>
          </w:p>
          <w:p w:rsidR="008D6705" w:rsidRPr="006E6652" w:rsidRDefault="008D6705" w:rsidP="006E6652">
            <w:pPr>
              <w:ind w:right="-2502"/>
              <w:rPr>
                <w:rFonts w:eastAsia="Times New Roman" w:cs="Times New Roman"/>
                <w:bCs/>
                <w:lang w:eastAsia="pl-PL"/>
              </w:rPr>
            </w:pPr>
            <w:r w:rsidRPr="006E6652">
              <w:rPr>
                <w:rFonts w:eastAsia="Times New Roman" w:cs="Times New Roman"/>
                <w:bCs/>
                <w:lang w:eastAsia="pl-PL"/>
              </w:rPr>
              <w:t>Kabel zasilajacy</w:t>
            </w:r>
          </w:p>
          <w:p w:rsidR="008D6705" w:rsidRPr="006E6652" w:rsidRDefault="008D6705" w:rsidP="006E6652">
            <w:r w:rsidRPr="006E6652">
              <w:rPr>
                <w:rFonts w:eastAsia="Times New Roman" w:cs="Times New Roman"/>
                <w:bCs/>
                <w:lang w:eastAsia="pl-PL"/>
              </w:rPr>
              <w:t>Pilot</w:t>
            </w:r>
          </w:p>
        </w:tc>
      </w:tr>
      <w:tr w:rsidR="008D6705" w:rsidRPr="00327ADB" w:rsidTr="008D6705">
        <w:tc>
          <w:tcPr>
            <w:tcW w:w="567" w:type="dxa"/>
          </w:tcPr>
          <w:p w:rsidR="008D6705" w:rsidRPr="00327ADB" w:rsidRDefault="008D6705" w:rsidP="00AA6B47">
            <w:pPr>
              <w:jc w:val="center"/>
              <w:rPr>
                <w:noProof/>
                <w:lang w:eastAsia="pl-PL"/>
              </w:rPr>
            </w:pPr>
            <w:r>
              <w:rPr>
                <w:noProof/>
                <w:lang w:eastAsia="pl-PL"/>
              </w:rPr>
              <w:lastRenderedPageBreak/>
              <w:t>16</w:t>
            </w:r>
          </w:p>
        </w:tc>
        <w:tc>
          <w:tcPr>
            <w:tcW w:w="2835" w:type="dxa"/>
          </w:tcPr>
          <w:p w:rsidR="008D6705" w:rsidRPr="00327ADB" w:rsidRDefault="008D6705" w:rsidP="00AA6B47">
            <w:pPr>
              <w:jc w:val="center"/>
              <w:rPr>
                <w:noProof/>
                <w:lang w:eastAsia="pl-PL"/>
              </w:rPr>
            </w:pPr>
          </w:p>
        </w:tc>
        <w:tc>
          <w:tcPr>
            <w:tcW w:w="708" w:type="dxa"/>
          </w:tcPr>
          <w:p w:rsidR="008D6705" w:rsidRPr="00327ADB" w:rsidRDefault="008D6705" w:rsidP="004F5144">
            <w:pPr>
              <w:jc w:val="center"/>
            </w:pPr>
            <w:r w:rsidRPr="00327ADB">
              <w:t>9</w:t>
            </w:r>
          </w:p>
        </w:tc>
        <w:tc>
          <w:tcPr>
            <w:tcW w:w="6066" w:type="dxa"/>
          </w:tcPr>
          <w:p w:rsidR="008D6705" w:rsidRPr="00327ADB" w:rsidRDefault="008D6705" w:rsidP="00A305FB">
            <w:pPr>
              <w:ind w:right="-2502"/>
              <w:rPr>
                <w:rFonts w:eastAsia="Times New Roman" w:cs="Times New Roman"/>
                <w:b/>
                <w:bCs/>
                <w:lang w:eastAsia="pl-PL"/>
              </w:rPr>
            </w:pPr>
            <w:r w:rsidRPr="00327ADB">
              <w:rPr>
                <w:rFonts w:eastAsia="Times New Roman" w:cs="Times New Roman"/>
                <w:b/>
                <w:bCs/>
                <w:lang w:eastAsia="pl-PL"/>
              </w:rPr>
              <w:t>Słuchawki nauszne do komputera</w:t>
            </w:r>
          </w:p>
          <w:p w:rsidR="008D6705" w:rsidRPr="00327ADB" w:rsidRDefault="008D6705" w:rsidP="00A305FB">
            <w:pPr>
              <w:ind w:right="-2502"/>
              <w:rPr>
                <w:rFonts w:eastAsia="Times New Roman" w:cs="Times New Roman"/>
                <w:bCs/>
                <w:lang w:eastAsia="pl-PL"/>
              </w:rPr>
            </w:pPr>
            <w:r w:rsidRPr="00327ADB">
              <w:rPr>
                <w:rFonts w:eastAsia="Times New Roman" w:cs="Times New Roman"/>
                <w:bCs/>
                <w:lang w:eastAsia="pl-PL"/>
              </w:rPr>
              <w:t xml:space="preserve">Przewodowe, mikrofon ruchomy, </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pałąk regulowany, kabel 1,8m,</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 xml:space="preserve">regulacja głośności na kablu, </w:t>
            </w:r>
          </w:p>
          <w:p w:rsidR="008D6705" w:rsidRPr="00327ADB" w:rsidRDefault="008D6705" w:rsidP="00CA70B2">
            <w:pPr>
              <w:ind w:right="-2502"/>
              <w:rPr>
                <w:rFonts w:eastAsia="Times New Roman" w:cs="Times New Roman"/>
                <w:bCs/>
                <w:lang w:eastAsia="pl-PL"/>
              </w:rPr>
            </w:pPr>
            <w:r w:rsidRPr="00327ADB">
              <w:rPr>
                <w:rFonts w:eastAsia="Times New Roman" w:cs="Times New Roman"/>
                <w:bCs/>
                <w:lang w:eastAsia="pl-PL"/>
              </w:rPr>
              <w:t>2 x jack 3.5 mm</w:t>
            </w:r>
          </w:p>
        </w:tc>
      </w:tr>
      <w:tr w:rsidR="008D6705" w:rsidRPr="00B03ABA" w:rsidTr="008D6705">
        <w:tc>
          <w:tcPr>
            <w:tcW w:w="567" w:type="dxa"/>
          </w:tcPr>
          <w:p w:rsidR="008D6705" w:rsidRPr="00B03ABA" w:rsidRDefault="008D6705" w:rsidP="00AA6B47">
            <w:pPr>
              <w:jc w:val="center"/>
              <w:rPr>
                <w:noProof/>
                <w:lang w:eastAsia="pl-PL"/>
              </w:rPr>
            </w:pPr>
            <w:r>
              <w:rPr>
                <w:noProof/>
                <w:lang w:eastAsia="pl-PL"/>
              </w:rPr>
              <w:t>17</w:t>
            </w:r>
          </w:p>
        </w:tc>
        <w:tc>
          <w:tcPr>
            <w:tcW w:w="2835" w:type="dxa"/>
          </w:tcPr>
          <w:p w:rsidR="008D6705" w:rsidRPr="00B03ABA" w:rsidRDefault="008D6705" w:rsidP="00AA6B47">
            <w:pPr>
              <w:jc w:val="center"/>
              <w:rPr>
                <w:noProof/>
                <w:lang w:eastAsia="pl-PL"/>
              </w:rPr>
            </w:pPr>
          </w:p>
        </w:tc>
        <w:tc>
          <w:tcPr>
            <w:tcW w:w="708" w:type="dxa"/>
          </w:tcPr>
          <w:p w:rsidR="008D6705" w:rsidRPr="00B03ABA" w:rsidRDefault="008D6705" w:rsidP="004F5144">
            <w:pPr>
              <w:jc w:val="center"/>
            </w:pPr>
            <w:r w:rsidRPr="00B03ABA">
              <w:t>2</w:t>
            </w:r>
          </w:p>
        </w:tc>
        <w:tc>
          <w:tcPr>
            <w:tcW w:w="6066" w:type="dxa"/>
          </w:tcPr>
          <w:p w:rsidR="008D6705" w:rsidRPr="00B03ABA" w:rsidRDefault="008D6705" w:rsidP="00B03ABA">
            <w:pPr>
              <w:ind w:right="-2502"/>
              <w:rPr>
                <w:rFonts w:eastAsia="Times New Roman" w:cs="Times New Roman"/>
                <w:bCs/>
                <w:lang w:eastAsia="pl-PL"/>
              </w:rPr>
            </w:pPr>
            <w:r w:rsidRPr="00B03ABA">
              <w:rPr>
                <w:rFonts w:eastAsia="Times New Roman" w:cs="Times New Roman"/>
                <w:b/>
                <w:bCs/>
                <w:lang w:eastAsia="pl-PL"/>
              </w:rPr>
              <w:t>Niszczarka</w:t>
            </w:r>
          </w:p>
          <w:p w:rsidR="008D6705" w:rsidRDefault="008D6705" w:rsidP="00B03ABA">
            <w:pPr>
              <w:ind w:right="-2502"/>
              <w:rPr>
                <w:rFonts w:eastAsia="Times New Roman" w:cs="Times New Roman"/>
                <w:bCs/>
                <w:lang w:eastAsia="pl-PL"/>
              </w:rPr>
            </w:pPr>
            <w:r>
              <w:rPr>
                <w:rFonts w:eastAsia="Times New Roman" w:cs="Times New Roman"/>
                <w:bCs/>
                <w:lang w:eastAsia="pl-PL"/>
              </w:rPr>
              <w:t>Powinna n</w:t>
            </w:r>
            <w:r w:rsidRPr="00B03ABA">
              <w:rPr>
                <w:rFonts w:eastAsia="Times New Roman" w:cs="Times New Roman"/>
                <w:bCs/>
                <w:lang w:eastAsia="pl-PL"/>
              </w:rPr>
              <w:t>iszczy</w:t>
            </w:r>
            <w:r>
              <w:rPr>
                <w:rFonts w:eastAsia="Times New Roman" w:cs="Times New Roman"/>
                <w:bCs/>
                <w:lang w:eastAsia="pl-PL"/>
              </w:rPr>
              <w:t>ć</w:t>
            </w:r>
            <w:r w:rsidRPr="00B03ABA">
              <w:rPr>
                <w:rFonts w:eastAsia="Times New Roman" w:cs="Times New Roman"/>
                <w:bCs/>
                <w:lang w:eastAsia="pl-PL"/>
              </w:rPr>
              <w:t xml:space="preserve"> jednorazowo 9 kartek (70g) </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na mikrościnki</w:t>
            </w:r>
            <w:r>
              <w:rPr>
                <w:rFonts w:eastAsia="Times New Roman" w:cs="Times New Roman"/>
                <w:bCs/>
                <w:lang w:eastAsia="pl-PL"/>
              </w:rPr>
              <w:t xml:space="preserve"> </w:t>
            </w:r>
            <w:r w:rsidRPr="00B03ABA">
              <w:rPr>
                <w:rFonts w:eastAsia="Times New Roman" w:cs="Times New Roman"/>
                <w:bCs/>
                <w:lang w:eastAsia="pl-PL"/>
              </w:rPr>
              <w:t>2x12 mm, P-5/T-2</w:t>
            </w:r>
          </w:p>
          <w:p w:rsidR="008D6705" w:rsidRDefault="008D6705" w:rsidP="00B03ABA">
            <w:pPr>
              <w:ind w:right="-2502"/>
              <w:rPr>
                <w:rFonts w:eastAsia="Times New Roman" w:cs="Times New Roman"/>
                <w:bCs/>
                <w:lang w:eastAsia="pl-PL"/>
              </w:rPr>
            </w:pPr>
            <w:r>
              <w:rPr>
                <w:rFonts w:eastAsia="Times New Roman" w:cs="Times New Roman"/>
                <w:bCs/>
                <w:lang w:eastAsia="pl-PL"/>
              </w:rPr>
              <w:t>Powinna n</w:t>
            </w:r>
            <w:r w:rsidRPr="00B03ABA">
              <w:rPr>
                <w:rFonts w:eastAsia="Times New Roman" w:cs="Times New Roman"/>
                <w:bCs/>
                <w:lang w:eastAsia="pl-PL"/>
              </w:rPr>
              <w:t>iszczy</w:t>
            </w:r>
            <w:r>
              <w:rPr>
                <w:rFonts w:eastAsia="Times New Roman" w:cs="Times New Roman"/>
                <w:bCs/>
                <w:lang w:eastAsia="pl-PL"/>
              </w:rPr>
              <w:t>ć</w:t>
            </w:r>
            <w:r w:rsidRPr="00B03ABA">
              <w:rPr>
                <w:rFonts w:eastAsia="Times New Roman" w:cs="Times New Roman"/>
                <w:bCs/>
                <w:lang w:eastAsia="pl-PL"/>
              </w:rPr>
              <w:t xml:space="preserve"> dokumenty ze zszywkami, </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karty kredytowe i płyty CD/DVD</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Szerokość szczeliny wejściowej</w:t>
            </w:r>
            <w:r>
              <w:rPr>
                <w:rFonts w:eastAsia="Times New Roman" w:cs="Times New Roman"/>
                <w:bCs/>
                <w:lang w:eastAsia="pl-PL"/>
              </w:rPr>
              <w:t xml:space="preserve"> -</w:t>
            </w:r>
            <w:r w:rsidRPr="00B03ABA">
              <w:rPr>
                <w:rFonts w:eastAsia="Times New Roman" w:cs="Times New Roman"/>
                <w:bCs/>
                <w:lang w:eastAsia="pl-PL"/>
              </w:rPr>
              <w:t xml:space="preserve"> 230 mm</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Wyjmowany kosz o pojemności 22 litrów</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Obudowa na kółkach.</w:t>
            </w:r>
          </w:p>
          <w:p w:rsidR="008D6705" w:rsidRDefault="008D6705" w:rsidP="00B03ABA">
            <w:pPr>
              <w:ind w:right="-2502"/>
              <w:rPr>
                <w:rFonts w:eastAsia="Times New Roman" w:cs="Times New Roman"/>
                <w:bCs/>
                <w:lang w:eastAsia="pl-PL"/>
              </w:rPr>
            </w:pPr>
            <w:r w:rsidRPr="00B03ABA">
              <w:rPr>
                <w:rFonts w:eastAsia="Times New Roman" w:cs="Times New Roman"/>
                <w:bCs/>
                <w:lang w:eastAsia="pl-PL"/>
              </w:rPr>
              <w:t xml:space="preserve">Gwarancja: 2 lata na całość urządzenia, </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5 lat na noże tnące</w:t>
            </w:r>
          </w:p>
          <w:p w:rsidR="008D6705" w:rsidRPr="00B03ABA" w:rsidRDefault="008D6705" w:rsidP="00B03ABA">
            <w:pPr>
              <w:ind w:right="-2502"/>
              <w:rPr>
                <w:rFonts w:eastAsia="Times New Roman" w:cs="Times New Roman"/>
                <w:bCs/>
                <w:lang w:eastAsia="pl-PL"/>
              </w:rPr>
            </w:pPr>
            <w:r w:rsidRPr="00B03ABA">
              <w:rPr>
                <w:rFonts w:eastAsia="Times New Roman" w:cs="Times New Roman"/>
                <w:bCs/>
                <w:lang w:eastAsia="pl-PL"/>
              </w:rPr>
              <w:t>CECHY UNIKALNE:</w:t>
            </w:r>
          </w:p>
          <w:p w:rsidR="008D6705" w:rsidRDefault="008D6705" w:rsidP="00B03ABA">
            <w:pPr>
              <w:ind w:right="-2502"/>
              <w:jc w:val="both"/>
              <w:rPr>
                <w:rFonts w:eastAsia="Times New Roman" w:cs="Times New Roman"/>
                <w:bCs/>
                <w:lang w:eastAsia="pl-PL"/>
              </w:rPr>
            </w:pPr>
            <w:r>
              <w:rPr>
                <w:rFonts w:eastAsia="Times New Roman" w:cs="Times New Roman"/>
                <w:bCs/>
                <w:lang w:eastAsia="pl-PL"/>
              </w:rPr>
              <w:t>Powinna gwarantować w</w:t>
            </w:r>
            <w:r w:rsidRPr="00B03ABA">
              <w:rPr>
                <w:rFonts w:eastAsia="Times New Roman" w:cs="Times New Roman"/>
                <w:bCs/>
                <w:lang w:eastAsia="pl-PL"/>
              </w:rPr>
              <w:t xml:space="preserve">ysoki poziom </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lastRenderedPageBreak/>
              <w:t xml:space="preserve">zabezpieczenia niszczonych dokumentów </w:t>
            </w:r>
            <w:r>
              <w:rPr>
                <w:rFonts w:eastAsia="Times New Roman" w:cs="Times New Roman"/>
                <w:bCs/>
                <w:lang w:eastAsia="pl-PL"/>
              </w:rPr>
              <w:t>–</w:t>
            </w:r>
            <w:r w:rsidRPr="00B03ABA">
              <w:rPr>
                <w:rFonts w:eastAsia="Times New Roman" w:cs="Times New Roman"/>
                <w:bCs/>
                <w:lang w:eastAsia="pl-PL"/>
              </w:rPr>
              <w:t xml:space="preserve"> </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niszczy</w:t>
            </w:r>
            <w:r>
              <w:rPr>
                <w:rFonts w:eastAsia="Times New Roman" w:cs="Times New Roman"/>
                <w:bCs/>
                <w:lang w:eastAsia="pl-PL"/>
              </w:rPr>
              <w:t>ć</w:t>
            </w:r>
            <w:r w:rsidRPr="00B03ABA">
              <w:rPr>
                <w:rFonts w:eastAsia="Times New Roman" w:cs="Times New Roman"/>
                <w:bCs/>
                <w:lang w:eastAsia="pl-PL"/>
              </w:rPr>
              <w:t xml:space="preserve"> kartkę A4 na ponad 2500 elementów</w:t>
            </w:r>
          </w:p>
          <w:p w:rsidR="008D6705" w:rsidRDefault="008D6705" w:rsidP="00B03ABA">
            <w:pPr>
              <w:ind w:right="-2502"/>
              <w:jc w:val="both"/>
              <w:rPr>
                <w:rFonts w:eastAsia="Times New Roman" w:cs="Times New Roman"/>
                <w:bCs/>
                <w:lang w:eastAsia="pl-PL"/>
              </w:rPr>
            </w:pPr>
            <w:r>
              <w:rPr>
                <w:rFonts w:eastAsia="Times New Roman" w:cs="Times New Roman"/>
                <w:bCs/>
                <w:lang w:eastAsia="pl-PL"/>
              </w:rPr>
              <w:t>Powinna być cicha</w:t>
            </w:r>
            <w:r w:rsidRPr="00B03ABA">
              <w:rPr>
                <w:rFonts w:eastAsia="Times New Roman" w:cs="Times New Roman"/>
                <w:bCs/>
                <w:lang w:eastAsia="pl-PL"/>
              </w:rPr>
              <w:t xml:space="preserve"> dzięki zastosowaniu technologii </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SilentShred.</w:t>
            </w:r>
            <w:r>
              <w:rPr>
                <w:rFonts w:eastAsia="Times New Roman" w:cs="Times New Roman"/>
                <w:bCs/>
                <w:lang w:eastAsia="pl-PL"/>
              </w:rPr>
              <w:t xml:space="preserve"> </w:t>
            </w:r>
            <w:r w:rsidRPr="00B03ABA">
              <w:rPr>
                <w:rFonts w:eastAsia="Times New Roman" w:cs="Times New Roman"/>
                <w:bCs/>
                <w:lang w:eastAsia="pl-PL"/>
              </w:rPr>
              <w:t>Z blokadą zapobiegającą zacięciom</w:t>
            </w:r>
            <w:r>
              <w:rPr>
                <w:rFonts w:eastAsia="Times New Roman" w:cs="Times New Roman"/>
                <w:bCs/>
                <w:lang w:eastAsia="pl-PL"/>
              </w:rPr>
              <w:t>.</w:t>
            </w:r>
          </w:p>
          <w:p w:rsidR="008D6705" w:rsidRDefault="008D6705" w:rsidP="00B03ABA">
            <w:pPr>
              <w:ind w:right="-2502"/>
              <w:jc w:val="both"/>
              <w:rPr>
                <w:rFonts w:eastAsia="Times New Roman" w:cs="Times New Roman"/>
                <w:bCs/>
                <w:lang w:eastAsia="pl-PL"/>
              </w:rPr>
            </w:pPr>
            <w:r>
              <w:rPr>
                <w:rFonts w:eastAsia="Times New Roman" w:cs="Times New Roman"/>
                <w:bCs/>
                <w:lang w:eastAsia="pl-PL"/>
              </w:rPr>
              <w:t>Powinna posiadać funkcję</w:t>
            </w:r>
            <w:r w:rsidRPr="00B03ABA">
              <w:rPr>
                <w:rFonts w:eastAsia="Times New Roman" w:cs="Times New Roman"/>
                <w:bCs/>
                <w:lang w:eastAsia="pl-PL"/>
              </w:rPr>
              <w:t xml:space="preserve"> Auto Reverse </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zatrzymuj</w:t>
            </w:r>
            <w:r>
              <w:rPr>
                <w:rFonts w:eastAsia="Times New Roman" w:cs="Times New Roman"/>
                <w:bCs/>
                <w:lang w:eastAsia="pl-PL"/>
              </w:rPr>
              <w:t>ącą</w:t>
            </w:r>
            <w:r w:rsidRPr="00B03ABA">
              <w:rPr>
                <w:rFonts w:eastAsia="Times New Roman" w:cs="Times New Roman"/>
                <w:bCs/>
                <w:lang w:eastAsia="pl-PL"/>
              </w:rPr>
              <w:t xml:space="preserve"> pracę noży w momencie </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zablokowania dokumentów i automatycznie</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je wycof</w:t>
            </w:r>
            <w:r>
              <w:rPr>
                <w:rFonts w:eastAsia="Times New Roman" w:cs="Times New Roman"/>
                <w:bCs/>
                <w:lang w:eastAsia="pl-PL"/>
              </w:rPr>
              <w:t>ywać</w:t>
            </w:r>
            <w:r w:rsidRPr="00B03ABA">
              <w:rPr>
                <w:rFonts w:eastAsia="Times New Roman" w:cs="Times New Roman"/>
                <w:bCs/>
                <w:lang w:eastAsia="pl-PL"/>
              </w:rPr>
              <w:t>.</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Wydłużony czas pracy ciągłej do 10 minut.</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Osobna szczelina i noże do niszczenia płyt CD/DVD</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i kart kredytowych.</w:t>
            </w:r>
          </w:p>
          <w:p w:rsidR="008D6705" w:rsidRDefault="008D6705" w:rsidP="00B03ABA">
            <w:pPr>
              <w:ind w:right="-2502"/>
              <w:jc w:val="both"/>
              <w:rPr>
                <w:rFonts w:eastAsia="Times New Roman" w:cs="Times New Roman"/>
                <w:bCs/>
                <w:lang w:eastAsia="pl-PL"/>
              </w:rPr>
            </w:pPr>
            <w:r>
              <w:rPr>
                <w:rFonts w:eastAsia="Times New Roman" w:cs="Times New Roman"/>
                <w:bCs/>
                <w:lang w:eastAsia="pl-PL"/>
              </w:rPr>
              <w:t xml:space="preserve"> </w:t>
            </w:r>
            <w:r w:rsidRPr="00B03ABA">
              <w:rPr>
                <w:rFonts w:eastAsia="Times New Roman" w:cs="Times New Roman"/>
                <w:bCs/>
                <w:lang w:eastAsia="pl-PL"/>
              </w:rPr>
              <w:t xml:space="preserve">Elektroniczny start/stop (fotokomórka) </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Wygodna w użytkowaniu. Diody informują </w:t>
            </w:r>
          </w:p>
          <w:p w:rsidR="008D6705" w:rsidRDefault="008D6705" w:rsidP="00B03ABA">
            <w:pPr>
              <w:ind w:right="-2502"/>
              <w:jc w:val="both"/>
              <w:rPr>
                <w:rFonts w:eastAsia="Times New Roman" w:cs="Times New Roman"/>
                <w:bCs/>
                <w:lang w:eastAsia="pl-PL"/>
              </w:rPr>
            </w:pPr>
            <w:r>
              <w:rPr>
                <w:rFonts w:eastAsia="Times New Roman" w:cs="Times New Roman"/>
                <w:bCs/>
                <w:lang w:eastAsia="pl-PL"/>
              </w:rPr>
              <w:t xml:space="preserve">o </w:t>
            </w:r>
            <w:r w:rsidRPr="00B03ABA">
              <w:rPr>
                <w:rFonts w:eastAsia="Times New Roman" w:cs="Times New Roman"/>
                <w:bCs/>
                <w:lang w:eastAsia="pl-PL"/>
              </w:rPr>
              <w:t>zadziałaniu zabezpieczenia termicznego</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i zablokowaniu dokumentów.</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Duże okienko w obudowie pozwala łatwo określić</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stan zapełnienia kosza.</w:t>
            </w:r>
            <w:r>
              <w:rPr>
                <w:rFonts w:eastAsia="Times New Roman" w:cs="Times New Roman"/>
                <w:bCs/>
                <w:lang w:eastAsia="pl-PL"/>
              </w:rPr>
              <w:t xml:space="preserve"> </w:t>
            </w:r>
            <w:r w:rsidRPr="00B03ABA">
              <w:rPr>
                <w:rFonts w:eastAsia="Times New Roman" w:cs="Times New Roman"/>
                <w:bCs/>
                <w:lang w:eastAsia="pl-PL"/>
              </w:rPr>
              <w:t>Wyjmowany kosz</w:t>
            </w:r>
            <w:r>
              <w:rPr>
                <w:rFonts w:eastAsia="Times New Roman" w:cs="Times New Roman"/>
                <w:bCs/>
                <w:lang w:eastAsia="pl-PL"/>
              </w:rPr>
              <w:t xml:space="preserve"> ze ścinkami.</w:t>
            </w:r>
          </w:p>
          <w:p w:rsidR="008D6705" w:rsidRPr="00B03ABA" w:rsidRDefault="008D6705" w:rsidP="00B03ABA">
            <w:pPr>
              <w:ind w:right="-2502"/>
              <w:jc w:val="both"/>
              <w:rPr>
                <w:rFonts w:eastAsia="Times New Roman" w:cs="Times New Roman"/>
                <w:bCs/>
                <w:lang w:eastAsia="pl-PL"/>
              </w:rPr>
            </w:pP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Dane techniczne</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Stopień bezp. DIN-32757: </w:t>
            </w:r>
            <w:r w:rsidRPr="00B03ABA">
              <w:rPr>
                <w:rFonts w:eastAsia="Times New Roman" w:cs="Times New Roman"/>
                <w:bCs/>
                <w:lang w:eastAsia="pl-PL"/>
              </w:rPr>
              <w:tab/>
              <w:t>DIN-4</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Stopień bezp. DIN-66399: </w:t>
            </w:r>
            <w:r w:rsidRPr="00B03ABA">
              <w:rPr>
                <w:rFonts w:eastAsia="Times New Roman" w:cs="Times New Roman"/>
                <w:bCs/>
                <w:lang w:eastAsia="pl-PL"/>
              </w:rPr>
              <w:tab/>
              <w:t>P-5</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Stopień bezp. DIN-66399 wszystkie mat</w:t>
            </w:r>
            <w:r>
              <w:rPr>
                <w:rFonts w:eastAsia="Times New Roman" w:cs="Times New Roman"/>
                <w:bCs/>
                <w:lang w:eastAsia="pl-PL"/>
              </w:rPr>
              <w:t xml:space="preserve">. </w:t>
            </w:r>
            <w:r w:rsidRPr="00B03ABA">
              <w:rPr>
                <w:rFonts w:eastAsia="Times New Roman" w:cs="Times New Roman"/>
                <w:bCs/>
                <w:lang w:eastAsia="pl-PL"/>
              </w:rPr>
              <w:t>P-5/T-2/O-1</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Niszczenie płyt CD / DVD </w:t>
            </w:r>
            <w:r w:rsidRPr="00B03ABA">
              <w:rPr>
                <w:rFonts w:eastAsia="Times New Roman" w:cs="Times New Roman"/>
                <w:bCs/>
                <w:lang w:eastAsia="pl-PL"/>
              </w:rPr>
              <w:tab/>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Rozmiar cięcia w mm </w:t>
            </w:r>
            <w:r w:rsidRPr="00B03ABA">
              <w:rPr>
                <w:rFonts w:eastAsia="Times New Roman" w:cs="Times New Roman"/>
                <w:bCs/>
                <w:lang w:eastAsia="pl-PL"/>
              </w:rPr>
              <w:tab/>
              <w:t>2x12</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Ilość kartek niszczona jednorazowo A4/70g </w:t>
            </w:r>
            <w:r>
              <w:rPr>
                <w:rFonts w:eastAsia="Times New Roman" w:cs="Times New Roman"/>
                <w:bCs/>
                <w:lang w:eastAsia="pl-PL"/>
              </w:rPr>
              <w:t xml:space="preserve">- </w:t>
            </w:r>
            <w:r w:rsidRPr="00B03ABA">
              <w:rPr>
                <w:rFonts w:eastAsia="Times New Roman" w:cs="Times New Roman"/>
                <w:bCs/>
                <w:lang w:eastAsia="pl-PL"/>
              </w:rPr>
              <w:t>9</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Auto-reverse w przypadku zacięcia papieru </w:t>
            </w:r>
            <w:r w:rsidRPr="00B03ABA">
              <w:rPr>
                <w:rFonts w:eastAsia="Times New Roman" w:cs="Times New Roman"/>
                <w:bCs/>
                <w:lang w:eastAsia="pl-PL"/>
              </w:rPr>
              <w:tab/>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Pojemność kosza </w:t>
            </w:r>
            <w:r>
              <w:rPr>
                <w:rFonts w:eastAsia="Times New Roman" w:cs="Times New Roman"/>
                <w:bCs/>
                <w:lang w:eastAsia="pl-PL"/>
              </w:rPr>
              <w:t xml:space="preserve">- </w:t>
            </w:r>
            <w:r w:rsidRPr="00B03ABA">
              <w:rPr>
                <w:rFonts w:eastAsia="Times New Roman" w:cs="Times New Roman"/>
                <w:bCs/>
                <w:lang w:eastAsia="pl-PL"/>
              </w:rPr>
              <w:t>22L</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Szerokość szczeliny wejściowej w mm</w:t>
            </w:r>
            <w:r>
              <w:rPr>
                <w:rFonts w:eastAsia="Times New Roman" w:cs="Times New Roman"/>
                <w:bCs/>
                <w:lang w:eastAsia="pl-PL"/>
              </w:rPr>
              <w:t xml:space="preserve"> - </w:t>
            </w:r>
            <w:r w:rsidRPr="00B03ABA">
              <w:rPr>
                <w:rFonts w:eastAsia="Times New Roman" w:cs="Times New Roman"/>
                <w:bCs/>
                <w:lang w:eastAsia="pl-PL"/>
              </w:rPr>
              <w:tab/>
              <w:t>230</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Cykl pracy w min. </w:t>
            </w:r>
            <w:r w:rsidRPr="00B03ABA">
              <w:rPr>
                <w:rFonts w:eastAsia="Times New Roman" w:cs="Times New Roman"/>
                <w:bCs/>
                <w:lang w:eastAsia="pl-PL"/>
              </w:rPr>
              <w:tab/>
              <w:t>10 on / 45 off</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Automatyczny START/STOP + funkcja cofania </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Zabezpieczenie termiczne </w:t>
            </w:r>
            <w:r w:rsidRPr="00B03ABA">
              <w:rPr>
                <w:rFonts w:eastAsia="Times New Roman" w:cs="Times New Roman"/>
                <w:bCs/>
                <w:lang w:eastAsia="pl-PL"/>
              </w:rPr>
              <w:tab/>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Cięcie zszywek </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Cięcie małych spinaczy </w:t>
            </w:r>
            <w:r w:rsidRPr="00B03ABA">
              <w:rPr>
                <w:rFonts w:eastAsia="Times New Roman" w:cs="Times New Roman"/>
                <w:bCs/>
                <w:lang w:eastAsia="pl-PL"/>
              </w:rPr>
              <w:tab/>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Cięcie kart plastikowych </w:t>
            </w:r>
            <w:r w:rsidRPr="00B03ABA">
              <w:rPr>
                <w:rFonts w:eastAsia="Times New Roman" w:cs="Times New Roman"/>
                <w:bCs/>
                <w:lang w:eastAsia="pl-PL"/>
              </w:rPr>
              <w:tab/>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Poziom hałasu w dB </w:t>
            </w:r>
            <w:r>
              <w:rPr>
                <w:rFonts w:eastAsia="Times New Roman" w:cs="Times New Roman"/>
                <w:bCs/>
                <w:lang w:eastAsia="pl-PL"/>
              </w:rPr>
              <w:t xml:space="preserve">- </w:t>
            </w:r>
            <w:r w:rsidRPr="00B03ABA">
              <w:rPr>
                <w:rFonts w:eastAsia="Times New Roman" w:cs="Times New Roman"/>
                <w:bCs/>
                <w:lang w:eastAsia="pl-PL"/>
              </w:rPr>
              <w:t>65</w:t>
            </w:r>
          </w:p>
          <w:p w:rsidR="008D6705" w:rsidRDefault="008D6705" w:rsidP="00B03ABA">
            <w:pPr>
              <w:ind w:right="-2502"/>
              <w:jc w:val="both"/>
              <w:rPr>
                <w:rFonts w:eastAsia="Times New Roman" w:cs="Times New Roman"/>
                <w:bCs/>
                <w:lang w:eastAsia="pl-PL"/>
              </w:rPr>
            </w:pPr>
            <w:r w:rsidRPr="00B03ABA">
              <w:rPr>
                <w:rFonts w:eastAsia="Times New Roman" w:cs="Times New Roman"/>
                <w:bCs/>
                <w:lang w:eastAsia="pl-PL"/>
              </w:rPr>
              <w:t>Wymiary urządzenia w mm (wys. x szer. x gł)</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565 x 350 x 260</w:t>
            </w:r>
          </w:p>
          <w:p w:rsidR="008D6705" w:rsidRPr="00B03ABA" w:rsidRDefault="008D6705" w:rsidP="00B03ABA">
            <w:pPr>
              <w:ind w:right="-2502"/>
              <w:jc w:val="both"/>
              <w:rPr>
                <w:rFonts w:eastAsia="Times New Roman" w:cs="Times New Roman"/>
                <w:bCs/>
                <w:lang w:eastAsia="pl-PL"/>
              </w:rPr>
            </w:pPr>
            <w:r w:rsidRPr="00B03ABA">
              <w:rPr>
                <w:rFonts w:eastAsia="Times New Roman" w:cs="Times New Roman"/>
                <w:bCs/>
                <w:lang w:eastAsia="pl-PL"/>
              </w:rPr>
              <w:t xml:space="preserve">Gwarancja na całość urządzenia </w:t>
            </w:r>
            <w:r>
              <w:rPr>
                <w:rFonts w:eastAsia="Times New Roman" w:cs="Times New Roman"/>
                <w:bCs/>
                <w:lang w:eastAsia="pl-PL"/>
              </w:rPr>
              <w:t xml:space="preserve">- </w:t>
            </w:r>
            <w:r w:rsidRPr="00B03ABA">
              <w:rPr>
                <w:rFonts w:eastAsia="Times New Roman" w:cs="Times New Roman"/>
                <w:bCs/>
                <w:lang w:eastAsia="pl-PL"/>
              </w:rPr>
              <w:t>2 lata</w:t>
            </w:r>
          </w:p>
          <w:p w:rsidR="008D6705" w:rsidRPr="00B03ABA" w:rsidRDefault="008D6705" w:rsidP="005728AF">
            <w:pPr>
              <w:ind w:right="-2502"/>
              <w:jc w:val="both"/>
              <w:rPr>
                <w:rFonts w:eastAsia="Times New Roman" w:cs="Times New Roman"/>
                <w:bCs/>
                <w:lang w:eastAsia="pl-PL"/>
              </w:rPr>
            </w:pPr>
            <w:r w:rsidRPr="00B03ABA">
              <w:rPr>
                <w:rFonts w:eastAsia="Times New Roman" w:cs="Times New Roman"/>
                <w:bCs/>
                <w:lang w:eastAsia="pl-PL"/>
              </w:rPr>
              <w:t xml:space="preserve">Gwarancja na noże tnące </w:t>
            </w:r>
            <w:r>
              <w:rPr>
                <w:rFonts w:eastAsia="Times New Roman" w:cs="Times New Roman"/>
                <w:bCs/>
                <w:lang w:eastAsia="pl-PL"/>
              </w:rPr>
              <w:t xml:space="preserve">- </w:t>
            </w:r>
            <w:r w:rsidRPr="00B03ABA">
              <w:rPr>
                <w:rFonts w:eastAsia="Times New Roman" w:cs="Times New Roman"/>
                <w:bCs/>
                <w:lang w:eastAsia="pl-PL"/>
              </w:rPr>
              <w:t>5 lat</w:t>
            </w:r>
          </w:p>
        </w:tc>
      </w:tr>
      <w:tr w:rsidR="008D6705" w:rsidRPr="00B03ABA" w:rsidTr="008D6705">
        <w:tc>
          <w:tcPr>
            <w:tcW w:w="567" w:type="dxa"/>
          </w:tcPr>
          <w:p w:rsidR="008D6705" w:rsidRPr="00B03ABA" w:rsidRDefault="008D6705" w:rsidP="00AA6B47">
            <w:pPr>
              <w:jc w:val="center"/>
              <w:rPr>
                <w:noProof/>
                <w:lang w:eastAsia="pl-PL"/>
              </w:rPr>
            </w:pPr>
            <w:r>
              <w:rPr>
                <w:noProof/>
                <w:lang w:eastAsia="pl-PL"/>
              </w:rPr>
              <w:lastRenderedPageBreak/>
              <w:t>18</w:t>
            </w:r>
          </w:p>
        </w:tc>
        <w:tc>
          <w:tcPr>
            <w:tcW w:w="2835" w:type="dxa"/>
          </w:tcPr>
          <w:p w:rsidR="008D6705" w:rsidRPr="00B03ABA" w:rsidRDefault="008D6705" w:rsidP="00AA6B47">
            <w:pPr>
              <w:jc w:val="center"/>
              <w:rPr>
                <w:noProof/>
                <w:lang w:eastAsia="pl-PL"/>
              </w:rPr>
            </w:pPr>
          </w:p>
        </w:tc>
        <w:tc>
          <w:tcPr>
            <w:tcW w:w="708" w:type="dxa"/>
          </w:tcPr>
          <w:p w:rsidR="008D6705" w:rsidRPr="00B03ABA" w:rsidRDefault="008D6705" w:rsidP="004F5144">
            <w:pPr>
              <w:jc w:val="center"/>
            </w:pPr>
            <w:r>
              <w:t>1</w:t>
            </w:r>
          </w:p>
        </w:tc>
        <w:tc>
          <w:tcPr>
            <w:tcW w:w="6066" w:type="dxa"/>
          </w:tcPr>
          <w:p w:rsidR="008D6705" w:rsidRPr="003F0DBA" w:rsidRDefault="008D6705" w:rsidP="003F0DBA">
            <w:pPr>
              <w:autoSpaceDE w:val="0"/>
              <w:autoSpaceDN w:val="0"/>
              <w:adjustRightInd w:val="0"/>
              <w:rPr>
                <w:rFonts w:eastAsia="DejaVuSans-Oblique" w:cs="DejaVuSans-Oblique"/>
                <w:iCs/>
              </w:rPr>
            </w:pPr>
            <w:r w:rsidRPr="003F0DBA">
              <w:rPr>
                <w:rFonts w:eastAsia="DejaVuSans-Oblique" w:cs="DejaVuSans-Oblique"/>
                <w:b/>
                <w:iCs/>
              </w:rPr>
              <w:t>Totem multimedialny</w:t>
            </w:r>
            <w:r>
              <w:rPr>
                <w:rFonts w:eastAsia="DejaVuSans-Oblique" w:cs="DejaVuSans-Oblique"/>
                <w:b/>
                <w:iCs/>
              </w:rPr>
              <w:t xml:space="preserve"> SLIM</w:t>
            </w:r>
          </w:p>
          <w:p w:rsidR="008D6705" w:rsidRPr="003F0DBA" w:rsidRDefault="008D6705" w:rsidP="003F0DBA">
            <w:pPr>
              <w:autoSpaceDE w:val="0"/>
              <w:autoSpaceDN w:val="0"/>
              <w:adjustRightInd w:val="0"/>
              <w:rPr>
                <w:rFonts w:eastAsia="DejaVuSans-Oblique" w:cs="DejaVuSans-Oblique"/>
                <w:iCs/>
              </w:rPr>
            </w:pPr>
            <w:r w:rsidRPr="003F0DBA">
              <w:rPr>
                <w:rFonts w:eastAsia="DejaVuSans-Oblique" w:cs="DejaVuSans-Oblique"/>
                <w:iCs/>
              </w:rPr>
              <w:t>Monitor 50”</w:t>
            </w:r>
            <w:r>
              <w:rPr>
                <w:rFonts w:eastAsia="DejaVuSans-Oblique" w:cs="DejaVuSans-Oblique"/>
                <w:iCs/>
              </w:rPr>
              <w:t xml:space="preserve"> o</w:t>
            </w:r>
            <w:r w:rsidRPr="003F0DBA">
              <w:rPr>
                <w:rFonts w:eastAsia="DejaVuSans-Oblique" w:cs="DejaVuSans-Oblique"/>
                <w:iCs/>
              </w:rPr>
              <w:t xml:space="preserve"> wysokiej rozdzielczości 4K, charakteryzuj</w:t>
            </w:r>
            <w:r>
              <w:rPr>
                <w:rFonts w:eastAsia="DejaVuSans-Oblique" w:cs="DejaVuSans-Oblique"/>
                <w:iCs/>
              </w:rPr>
              <w:t>ący</w:t>
            </w:r>
            <w:r w:rsidRPr="003F0DBA">
              <w:rPr>
                <w:rFonts w:eastAsia="DejaVuSans-Oblique" w:cs="DejaVuSans-Oblique"/>
                <w:iCs/>
              </w:rPr>
              <w:t xml:space="preserve"> się czterokrotnie większą liczbą pikseli - 8 mln, w porównaniu do powszechnie używanej rozdzielczości Full HD. </w:t>
            </w:r>
          </w:p>
          <w:p w:rsidR="008D6705" w:rsidRPr="003F0DBA" w:rsidRDefault="008D6705" w:rsidP="003F0DBA">
            <w:pPr>
              <w:autoSpaceDE w:val="0"/>
              <w:autoSpaceDN w:val="0"/>
              <w:adjustRightInd w:val="0"/>
              <w:rPr>
                <w:rFonts w:eastAsia="DejaVuSans-Bold" w:cs="DejaVuSans-Bold"/>
                <w:b/>
                <w:bCs/>
              </w:rPr>
            </w:pPr>
            <w:r w:rsidRPr="003F0DBA">
              <w:rPr>
                <w:rFonts w:eastAsia="DejaVuSans-Bold" w:cs="DejaVuSans-Bold"/>
                <w:b/>
                <w:bCs/>
              </w:rPr>
              <w:t>BUDOWA:</w:t>
            </w:r>
          </w:p>
          <w:p w:rsidR="008D6705" w:rsidRPr="003F0DBA" w:rsidRDefault="008D6705" w:rsidP="003F0DBA">
            <w:pPr>
              <w:autoSpaceDE w:val="0"/>
              <w:autoSpaceDN w:val="0"/>
              <w:adjustRightInd w:val="0"/>
              <w:rPr>
                <w:rFonts w:eastAsia="DejaVuSans" w:cs="DejaVuSans"/>
              </w:rPr>
            </w:pPr>
            <w:r w:rsidRPr="003F0DBA">
              <w:rPr>
                <w:rFonts w:eastAsia="DejaVuSans" w:cs="DejaVuSans"/>
              </w:rPr>
              <w:t xml:space="preserve">kolor:  czarny, wykończony elegancką aluminiową ramką. </w:t>
            </w:r>
          </w:p>
          <w:p w:rsidR="008D6705" w:rsidRPr="003F0DBA" w:rsidRDefault="008D6705" w:rsidP="003F0DBA">
            <w:pPr>
              <w:autoSpaceDE w:val="0"/>
              <w:autoSpaceDN w:val="0"/>
              <w:adjustRightInd w:val="0"/>
              <w:rPr>
                <w:rFonts w:eastAsia="DejaVuSans" w:cs="DejaVuSans"/>
              </w:rPr>
            </w:pPr>
            <w:r w:rsidRPr="003F0DBA">
              <w:rPr>
                <w:rFonts w:eastAsia="DejaVuSans" w:cs="DejaVuSans"/>
              </w:rPr>
              <w:t>Grubość totemu -  3,9 cm</w:t>
            </w:r>
          </w:p>
          <w:p w:rsidR="008D6705" w:rsidRPr="003F0DBA" w:rsidRDefault="008D6705" w:rsidP="003F0DBA">
            <w:pPr>
              <w:autoSpaceDE w:val="0"/>
              <w:autoSpaceDN w:val="0"/>
              <w:adjustRightInd w:val="0"/>
              <w:rPr>
                <w:rFonts w:eastAsia="DejaVuSans-Bold" w:cs="DejaVuSans-Bold"/>
                <w:b/>
                <w:bCs/>
              </w:rPr>
            </w:pPr>
            <w:r w:rsidRPr="003F0DBA">
              <w:rPr>
                <w:rFonts w:eastAsia="DejaVuSans-Bold" w:cs="DejaVuSans-Bold"/>
                <w:b/>
                <w:bCs/>
              </w:rPr>
              <w:t>WYPOSAŻENIE STANDARDOWE:</w:t>
            </w:r>
          </w:p>
          <w:p w:rsidR="008D6705" w:rsidRPr="003F0DBA" w:rsidRDefault="008D6705" w:rsidP="003F0DBA">
            <w:pPr>
              <w:autoSpaceDE w:val="0"/>
              <w:autoSpaceDN w:val="0"/>
              <w:adjustRightInd w:val="0"/>
              <w:rPr>
                <w:rFonts w:eastAsia="DejaVuSans" w:cs="DejaVuSans"/>
              </w:rPr>
            </w:pPr>
            <w:r w:rsidRPr="003F0DBA">
              <w:rPr>
                <w:rFonts w:eastAsia="DejaVuSans" w:cs="DejaVuSans"/>
              </w:rPr>
              <w:t>Monitor 50" 4K 3840x2160,przystosowany do pracy ciągłej 24/7</w:t>
            </w:r>
          </w:p>
          <w:p w:rsidR="008D6705" w:rsidRPr="003F0DBA" w:rsidRDefault="008D6705" w:rsidP="003F0DBA">
            <w:pPr>
              <w:autoSpaceDE w:val="0"/>
              <w:autoSpaceDN w:val="0"/>
              <w:adjustRightInd w:val="0"/>
              <w:rPr>
                <w:rFonts w:eastAsia="DejaVuSans" w:cs="DejaVuSans"/>
              </w:rPr>
            </w:pPr>
            <w:r w:rsidRPr="003F0DBA">
              <w:rPr>
                <w:rFonts w:eastAsia="DejaVuSans" w:cs="DejaVuSans"/>
              </w:rPr>
              <w:t>Jasność 350-400 cd/m2</w:t>
            </w:r>
          </w:p>
          <w:p w:rsidR="008D6705" w:rsidRPr="003F0DBA" w:rsidRDefault="008D6705" w:rsidP="003F0DBA">
            <w:pPr>
              <w:autoSpaceDE w:val="0"/>
              <w:autoSpaceDN w:val="0"/>
              <w:adjustRightInd w:val="0"/>
              <w:rPr>
                <w:rFonts w:eastAsia="DejaVuSans" w:cs="DejaVuSans"/>
              </w:rPr>
            </w:pPr>
            <w:r w:rsidRPr="003F0DBA">
              <w:rPr>
                <w:rFonts w:eastAsia="DejaVuSans" w:cs="DejaVuSans"/>
              </w:rPr>
              <w:t>Kąt widzenia 176x176</w:t>
            </w:r>
          </w:p>
          <w:p w:rsidR="008D6705" w:rsidRPr="003F0DBA" w:rsidRDefault="008D6705" w:rsidP="003F0DBA">
            <w:pPr>
              <w:autoSpaceDE w:val="0"/>
              <w:autoSpaceDN w:val="0"/>
              <w:adjustRightInd w:val="0"/>
              <w:rPr>
                <w:rFonts w:eastAsia="DejaVuSans" w:cs="DejaVuSans"/>
              </w:rPr>
            </w:pPr>
            <w:r w:rsidRPr="003F0DBA">
              <w:rPr>
                <w:rFonts w:eastAsia="DejaVuSans" w:cs="DejaVuSans"/>
              </w:rPr>
              <w:t>Nakładka dotykowa IR</w:t>
            </w:r>
          </w:p>
          <w:p w:rsidR="008D6705" w:rsidRPr="003F0DBA" w:rsidRDefault="008D6705" w:rsidP="003F0DBA">
            <w:pPr>
              <w:autoSpaceDE w:val="0"/>
              <w:autoSpaceDN w:val="0"/>
              <w:adjustRightInd w:val="0"/>
              <w:rPr>
                <w:rFonts w:eastAsia="DejaVuSans" w:cs="DejaVuSans"/>
              </w:rPr>
            </w:pPr>
            <w:r w:rsidRPr="003F0DBA">
              <w:rPr>
                <w:rFonts w:eastAsia="DejaVuSans" w:cs="DejaVuSans"/>
              </w:rPr>
              <w:t>Głośniki audio</w:t>
            </w:r>
          </w:p>
          <w:p w:rsidR="008D6705" w:rsidRPr="003F0DBA" w:rsidRDefault="008D6705" w:rsidP="003F0DBA">
            <w:pPr>
              <w:autoSpaceDE w:val="0"/>
              <w:autoSpaceDN w:val="0"/>
              <w:adjustRightInd w:val="0"/>
              <w:rPr>
                <w:rFonts w:eastAsia="DejaVuSans" w:cs="DejaVuSans"/>
              </w:rPr>
            </w:pPr>
            <w:r w:rsidRPr="003F0DBA">
              <w:rPr>
                <w:rFonts w:eastAsia="DejaVuSans" w:cs="DejaVuSans"/>
              </w:rPr>
              <w:t>Złącza: HDMI 2.0, AV, VGA, Component, USB</w:t>
            </w:r>
          </w:p>
          <w:p w:rsidR="008D6705" w:rsidRPr="003F0DBA" w:rsidRDefault="008D6705" w:rsidP="003F0DBA">
            <w:pPr>
              <w:autoSpaceDE w:val="0"/>
              <w:autoSpaceDN w:val="0"/>
              <w:adjustRightInd w:val="0"/>
              <w:rPr>
                <w:rFonts w:eastAsia="DejaVuSans" w:cs="DejaVuSans"/>
              </w:rPr>
            </w:pPr>
            <w:r w:rsidRPr="003F0DBA">
              <w:rPr>
                <w:rFonts w:eastAsia="DejaVuSans" w:cs="DejaVuSans"/>
              </w:rPr>
              <w:t xml:space="preserve">Wyposażony w </w:t>
            </w:r>
            <w:r w:rsidRPr="00330081">
              <w:rPr>
                <w:rFonts w:eastAsia="DejaVuSans" w:cs="DejaVuSans"/>
              </w:rPr>
              <w:t xml:space="preserve">player Windows z </w:t>
            </w:r>
            <w:r w:rsidRPr="003F0DBA">
              <w:rPr>
                <w:rFonts w:eastAsia="DejaVuSans" w:cs="DejaVuSans"/>
              </w:rPr>
              <w:t xml:space="preserve">podstawowym softem digital </w:t>
            </w:r>
            <w:r w:rsidRPr="003F0DBA">
              <w:rPr>
                <w:rFonts w:eastAsia="DejaVuSans" w:cs="DejaVuSans"/>
              </w:rPr>
              <w:lastRenderedPageBreak/>
              <w:t>signage - totem gotowy do pracy</w:t>
            </w:r>
          </w:p>
          <w:p w:rsidR="008D6705" w:rsidRPr="00F22850" w:rsidRDefault="008D6705" w:rsidP="00F22850">
            <w:pPr>
              <w:autoSpaceDE w:val="0"/>
              <w:autoSpaceDN w:val="0"/>
              <w:adjustRightInd w:val="0"/>
              <w:rPr>
                <w:rFonts w:eastAsia="DejaVuSans" w:cs="DejaVuSans"/>
              </w:rPr>
            </w:pPr>
            <w:r w:rsidRPr="003F0DBA">
              <w:rPr>
                <w:rFonts w:eastAsia="DejaVuSans" w:cs="DejaVuSans"/>
              </w:rPr>
              <w:t>GWARANCJA 24 miesiące</w:t>
            </w:r>
          </w:p>
        </w:tc>
      </w:tr>
      <w:tr w:rsidR="008D6705" w:rsidRPr="00B03ABA" w:rsidTr="008D6705">
        <w:tc>
          <w:tcPr>
            <w:tcW w:w="567" w:type="dxa"/>
          </w:tcPr>
          <w:p w:rsidR="008D6705" w:rsidRPr="00B03ABA" w:rsidRDefault="008D6705" w:rsidP="00AA6B47">
            <w:pPr>
              <w:jc w:val="center"/>
              <w:rPr>
                <w:noProof/>
                <w:lang w:eastAsia="pl-PL"/>
              </w:rPr>
            </w:pPr>
            <w:r>
              <w:rPr>
                <w:noProof/>
                <w:lang w:eastAsia="pl-PL"/>
              </w:rPr>
              <w:lastRenderedPageBreak/>
              <w:t>19</w:t>
            </w:r>
          </w:p>
        </w:tc>
        <w:tc>
          <w:tcPr>
            <w:tcW w:w="2835" w:type="dxa"/>
          </w:tcPr>
          <w:p w:rsidR="008D6705" w:rsidRPr="00B03ABA" w:rsidRDefault="008D6705" w:rsidP="00AA6B47">
            <w:pPr>
              <w:jc w:val="center"/>
              <w:rPr>
                <w:noProof/>
                <w:lang w:eastAsia="pl-PL"/>
              </w:rPr>
            </w:pPr>
          </w:p>
        </w:tc>
        <w:tc>
          <w:tcPr>
            <w:tcW w:w="708" w:type="dxa"/>
          </w:tcPr>
          <w:p w:rsidR="008D6705" w:rsidRDefault="008D6705" w:rsidP="004F5144">
            <w:pPr>
              <w:jc w:val="center"/>
            </w:pPr>
            <w:r>
              <w:t>1</w:t>
            </w:r>
          </w:p>
        </w:tc>
        <w:tc>
          <w:tcPr>
            <w:tcW w:w="6066" w:type="dxa"/>
          </w:tcPr>
          <w:p w:rsidR="008D6705" w:rsidRPr="001F72B4" w:rsidRDefault="008D6705" w:rsidP="001F72B4">
            <w:r w:rsidRPr="001F72B4">
              <w:rPr>
                <w:b/>
              </w:rPr>
              <w:t>Centrala telefoniczna analogowa</w:t>
            </w:r>
            <w:r w:rsidRPr="001F72B4">
              <w:t xml:space="preserve"> </w:t>
            </w:r>
          </w:p>
          <w:p w:rsidR="008D6705" w:rsidRDefault="008D6705" w:rsidP="001F72B4">
            <w:pPr>
              <w:rPr>
                <w:rFonts w:eastAsia="Times New Roman" w:cs="Arial"/>
                <w:color w:val="000000"/>
                <w:lang w:eastAsia="pl-PL"/>
              </w:rPr>
            </w:pPr>
            <w:r w:rsidRPr="001F72B4">
              <w:rPr>
                <w:rFonts w:eastAsia="Times New Roman" w:cs="Arial"/>
                <w:bCs/>
                <w:color w:val="000000"/>
                <w:lang w:eastAsia="pl-PL"/>
              </w:rPr>
              <w:t>Centrala telefoniczna analogowa – 1 szt.</w:t>
            </w:r>
            <w:r w:rsidRPr="001F72B4">
              <w:rPr>
                <w:rFonts w:eastAsia="Times New Roman" w:cs="Arial"/>
                <w:bCs/>
                <w:color w:val="000000"/>
                <w:lang w:eastAsia="pl-PL"/>
              </w:rPr>
              <w:br/>
              <w:t>Wyposażenie podstawowe: 3 linie miejskie analogowe, 8 linii wewnętrznych hybrydowych.</w:t>
            </w:r>
            <w:r w:rsidRPr="001F72B4">
              <w:rPr>
                <w:rFonts w:eastAsia="Times New Roman" w:cs="Times New Roman"/>
                <w:lang w:eastAsia="pl-PL"/>
              </w:rPr>
              <w:br/>
            </w:r>
            <w:r w:rsidRPr="001F72B4">
              <w:rPr>
                <w:rFonts w:eastAsia="Times New Roman" w:cs="Arial"/>
                <w:color w:val="000000"/>
                <w:lang w:eastAsia="pl-PL"/>
              </w:rPr>
              <w:t>Możliwość rozbudowy: 8 linii miejskich analogowych, 24 linii wewnętrznych (16 hybrydowych, 8 analogowych).</w:t>
            </w:r>
            <w:r w:rsidRPr="001F72B4">
              <w:rPr>
                <w:rFonts w:eastAsia="Times New Roman" w:cs="Arial"/>
                <w:color w:val="000000"/>
                <w:lang w:eastAsia="pl-PL"/>
              </w:rPr>
              <w:br/>
              <w:t>Możliwość zastosowania kart rozbudowy:</w:t>
            </w:r>
            <w:r w:rsidRPr="001F72B4">
              <w:rPr>
                <w:rFonts w:eastAsia="Times New Roman" w:cs="Arial"/>
                <w:color w:val="000000"/>
                <w:lang w:eastAsia="pl-PL"/>
              </w:rPr>
              <w:br/>
            </w:r>
            <w:r w:rsidRPr="001F72B4">
              <w:rPr>
                <w:rFonts w:eastAsia="Times New Roman" w:cs="Arial"/>
                <w:iCs/>
                <w:color w:val="000000"/>
                <w:lang w:eastAsia="pl-PL"/>
              </w:rPr>
              <w:t>- karta 8 linii wewnętrznych analogowych (opcja)</w:t>
            </w:r>
            <w:r w:rsidRPr="001F72B4">
              <w:rPr>
                <w:rFonts w:eastAsia="Times New Roman" w:cs="Arial"/>
                <w:iCs/>
                <w:color w:val="000000"/>
                <w:lang w:eastAsia="pl-PL"/>
              </w:rPr>
              <w:br/>
              <w:t>- karta 8 linii wewnętrznych analogowych i 2 linii zewnętrznych (opcja)</w:t>
            </w:r>
            <w:r w:rsidRPr="001F72B4">
              <w:rPr>
                <w:rFonts w:eastAsia="Times New Roman" w:cs="Arial"/>
                <w:iCs/>
                <w:color w:val="000000"/>
                <w:lang w:eastAsia="pl-PL"/>
              </w:rPr>
              <w:br/>
              <w:t>- karta 8 linii wewnętrznych hybrydowych i 3 linii zewnętrznych (opcja)</w:t>
            </w:r>
            <w:r w:rsidRPr="001F72B4">
              <w:rPr>
                <w:rFonts w:eastAsia="Times New Roman" w:cs="Arial"/>
                <w:iCs/>
                <w:color w:val="000000"/>
                <w:lang w:eastAsia="pl-PL"/>
              </w:rPr>
              <w:br/>
            </w:r>
            <w:r w:rsidRPr="001F72B4">
              <w:rPr>
                <w:rFonts w:eastAsia="Times New Roman" w:cs="Arial"/>
                <w:bCs/>
                <w:color w:val="000000"/>
                <w:lang w:eastAsia="pl-PL"/>
              </w:rPr>
              <w:br/>
              <w:t>Opis skrócony wymogów co do centrali analogowej:</w:t>
            </w:r>
            <w:r w:rsidRPr="001F72B4">
              <w:rPr>
                <w:rFonts w:eastAsia="Times New Roman" w:cs="Arial"/>
                <w:bCs/>
                <w:color w:val="000000"/>
                <w:lang w:eastAsia="pl-PL"/>
              </w:rPr>
              <w:br/>
            </w:r>
            <w:r w:rsidRPr="001F72B4">
              <w:rPr>
                <w:rFonts w:eastAsia="Times New Roman" w:cs="Arial"/>
                <w:color w:val="000000"/>
                <w:lang w:eastAsia="pl-PL"/>
              </w:rPr>
              <w:t>DISA z zapowiedzią, identyfikacja rozmówcy na aparatach analogowych i systemowych, automatyczny transfer połączeń faksowych, port USB, modem do zdalnego programowania, komunikaty i wydruki w j. polskim.</w:t>
            </w:r>
            <w:r w:rsidRPr="001F72B4">
              <w:rPr>
                <w:rFonts w:eastAsia="Times New Roman" w:cs="Times New Roman"/>
                <w:color w:val="000000"/>
                <w:lang w:eastAsia="pl-PL"/>
              </w:rPr>
              <w:br/>
            </w:r>
            <w:r w:rsidRPr="001F72B4">
              <w:rPr>
                <w:rFonts w:eastAsia="Times New Roman" w:cs="Arial"/>
                <w:bCs/>
                <w:color w:val="000000"/>
                <w:lang w:eastAsia="pl-PL"/>
              </w:rPr>
              <w:t>Powinna posiadać użyteczne i efektywne funkcje:</w:t>
            </w:r>
            <w:r w:rsidRPr="001F72B4">
              <w:rPr>
                <w:rFonts w:eastAsia="Times New Roman" w:cs="Arial"/>
                <w:color w:val="000000"/>
                <w:lang w:eastAsia="pl-PL"/>
              </w:rPr>
              <w:br/>
              <w:t>- Wiadomości głosowe</w:t>
            </w:r>
            <w:r w:rsidRPr="001F72B4">
              <w:rPr>
                <w:rFonts w:eastAsia="Times New Roman" w:cs="Arial"/>
                <w:color w:val="000000"/>
                <w:lang w:eastAsia="pl-PL"/>
              </w:rPr>
              <w:br/>
              <w:t>- 3 poziomy automatycznego operatora</w:t>
            </w:r>
            <w:r w:rsidRPr="001F72B4">
              <w:rPr>
                <w:rFonts w:eastAsia="Times New Roman" w:cs="Arial"/>
                <w:color w:val="000000"/>
                <w:lang w:eastAsia="pl-PL"/>
              </w:rPr>
              <w:br/>
              <w:t xml:space="preserve">- Obsługa wiadomości SMS </w:t>
            </w:r>
            <w:r w:rsidRPr="001F72B4">
              <w:rPr>
                <w:rFonts w:eastAsia="Times New Roman" w:cs="Arial"/>
                <w:color w:val="000000"/>
                <w:lang w:eastAsia="pl-PL"/>
              </w:rPr>
              <w:br/>
              <w:t>- Identyfikacja abonenta dzwoniącego dla linii wewnętrznych</w:t>
            </w:r>
            <w:r>
              <w:rPr>
                <w:rFonts w:eastAsia="Times New Roman" w:cs="Arial"/>
                <w:color w:val="000000"/>
                <w:lang w:eastAsia="pl-PL"/>
              </w:rPr>
              <w:t>.</w:t>
            </w:r>
          </w:p>
          <w:p w:rsidR="008D6705" w:rsidRDefault="008D6705" w:rsidP="001F72B4">
            <w:pPr>
              <w:rPr>
                <w:rFonts w:eastAsia="Times New Roman" w:cs="Arial"/>
                <w:iCs/>
                <w:color w:val="000000"/>
                <w:lang w:eastAsia="pl-PL"/>
              </w:rPr>
            </w:pPr>
            <w:r w:rsidRPr="001F72B4">
              <w:rPr>
                <w:rFonts w:eastAsia="Times New Roman" w:cs="Arial"/>
                <w:bCs/>
                <w:color w:val="000000"/>
                <w:lang w:eastAsia="pl-PL"/>
              </w:rPr>
              <w:t>Powinna umożliwiać elastyczną i prostą rozbudowę dzięki opcjonalnym kartom rozszerzeń.</w:t>
            </w:r>
            <w:r w:rsidRPr="001F72B4">
              <w:rPr>
                <w:rFonts w:eastAsia="Times New Roman" w:cs="Arial"/>
                <w:bCs/>
                <w:color w:val="000000"/>
                <w:lang w:eastAsia="pl-PL"/>
              </w:rPr>
              <w:br/>
            </w:r>
            <w:r w:rsidRPr="001F72B4">
              <w:rPr>
                <w:rFonts w:eastAsia="Times New Roman" w:cs="Arial"/>
                <w:color w:val="000000"/>
                <w:lang w:eastAsia="pl-PL"/>
              </w:rPr>
              <w:t>- Identyfikacja abonenta dzwoniącego na liniach miejskich</w:t>
            </w:r>
            <w:r w:rsidRPr="001F72B4">
              <w:rPr>
                <w:rFonts w:eastAsia="Times New Roman" w:cs="Arial"/>
                <w:iCs/>
                <w:color w:val="000000"/>
                <w:lang w:eastAsia="pl-PL"/>
              </w:rPr>
              <w:br/>
              <w:t>- możliwość zastosowania karty identyfikacji abonenta dzwoniącego dla 3 linii zewnętrznych w standardzie FSK lub DTMF.</w:t>
            </w:r>
            <w:r w:rsidRPr="001F72B4">
              <w:rPr>
                <w:rFonts w:eastAsia="Times New Roman" w:cs="Arial"/>
                <w:iCs/>
                <w:color w:val="000000"/>
                <w:lang w:eastAsia="pl-PL"/>
              </w:rPr>
              <w:br/>
            </w:r>
            <w:r w:rsidRPr="001F72B4">
              <w:rPr>
                <w:rFonts w:eastAsia="Times New Roman" w:cs="Arial"/>
                <w:color w:val="000000"/>
                <w:lang w:eastAsia="pl-PL"/>
              </w:rPr>
              <w:t>- Rozszerzenie DISA/wiadomości OGM</w:t>
            </w:r>
            <w:r w:rsidRPr="001F72B4">
              <w:rPr>
                <w:rFonts w:eastAsia="Times New Roman" w:cs="Arial"/>
                <w:color w:val="000000"/>
                <w:lang w:eastAsia="pl-PL"/>
              </w:rPr>
              <w:br/>
            </w:r>
            <w:r w:rsidRPr="001F72B4">
              <w:rPr>
                <w:rFonts w:eastAsia="Times New Roman" w:cs="Arial"/>
                <w:iCs/>
                <w:color w:val="000000"/>
                <w:lang w:eastAsia="pl-PL"/>
              </w:rPr>
              <w:t xml:space="preserve">- możliwość zastosowania karty rozbudowy komunikatów OGM </w:t>
            </w:r>
            <w:r>
              <w:rPr>
                <w:rFonts w:eastAsia="Times New Roman" w:cs="Arial"/>
                <w:iCs/>
                <w:color w:val="000000"/>
                <w:lang w:eastAsia="pl-PL"/>
              </w:rPr>
              <w:br/>
            </w:r>
            <w:r w:rsidRPr="001F72B4">
              <w:rPr>
                <w:rFonts w:eastAsia="Times New Roman" w:cs="Arial"/>
                <w:iCs/>
                <w:color w:val="000000"/>
                <w:lang w:eastAsia="pl-PL"/>
              </w:rPr>
              <w:t>z detekcją sygnału faksowego (DISA) oraz rozszerzenia bufora SMDR do 10000 rekordów (opcja)</w:t>
            </w:r>
            <w:r w:rsidRPr="001F72B4">
              <w:rPr>
                <w:rFonts w:eastAsia="Times New Roman" w:cs="Arial"/>
                <w:color w:val="000000"/>
                <w:lang w:eastAsia="pl-PL"/>
              </w:rPr>
              <w:br/>
              <w:t>- Uproszczona poczta głosowa</w:t>
            </w:r>
            <w:r w:rsidRPr="001F72B4">
              <w:rPr>
                <w:rFonts w:eastAsia="Times New Roman" w:cs="Arial"/>
                <w:color w:val="000000"/>
                <w:lang w:eastAsia="pl-PL"/>
              </w:rPr>
              <w:br/>
            </w:r>
            <w:r w:rsidRPr="001F72B4">
              <w:rPr>
                <w:rFonts w:eastAsia="Times New Roman" w:cs="Arial"/>
                <w:iCs/>
                <w:color w:val="000000"/>
                <w:lang w:eastAsia="pl-PL"/>
              </w:rPr>
              <w:t>- możliwość zastosowania 2-kanałowej karty poczty głosowej  (opcja)</w:t>
            </w:r>
            <w:r w:rsidRPr="001F72B4">
              <w:rPr>
                <w:rFonts w:eastAsia="Times New Roman" w:cs="Arial"/>
                <w:iCs/>
                <w:color w:val="000000"/>
                <w:lang w:eastAsia="pl-PL"/>
              </w:rPr>
              <w:br/>
            </w:r>
            <w:r w:rsidRPr="001F72B4">
              <w:rPr>
                <w:rFonts w:eastAsia="Times New Roman" w:cs="Arial"/>
                <w:color w:val="000000"/>
                <w:lang w:eastAsia="pl-PL"/>
              </w:rPr>
              <w:t>- Obsługa domofonów/elektrozamków</w:t>
            </w:r>
            <w:r w:rsidRPr="001F72B4">
              <w:rPr>
                <w:rFonts w:eastAsia="Times New Roman" w:cs="Arial"/>
                <w:color w:val="000000"/>
                <w:lang w:eastAsia="pl-PL"/>
              </w:rPr>
              <w:br/>
            </w:r>
            <w:r w:rsidRPr="001F72B4">
              <w:rPr>
                <w:rFonts w:eastAsia="Times New Roman" w:cs="Arial"/>
                <w:iCs/>
                <w:color w:val="000000"/>
                <w:lang w:eastAsia="pl-PL"/>
              </w:rPr>
              <w:t>- możliwość zastosowania karty czterech domofonów (opcja)</w:t>
            </w:r>
            <w:r>
              <w:rPr>
                <w:rFonts w:eastAsia="Times New Roman" w:cs="Arial"/>
                <w:iCs/>
                <w:color w:val="000000"/>
                <w:lang w:eastAsia="pl-PL"/>
              </w:rPr>
              <w:t>.</w:t>
            </w:r>
          </w:p>
          <w:p w:rsidR="008D6705" w:rsidRDefault="008D6705" w:rsidP="001F72B4">
            <w:pPr>
              <w:rPr>
                <w:rFonts w:eastAsia="Times New Roman" w:cs="Arial"/>
                <w:color w:val="000000"/>
                <w:lang w:eastAsia="pl-PL"/>
              </w:rPr>
            </w:pPr>
            <w:r w:rsidRPr="001F72B4">
              <w:rPr>
                <w:rFonts w:eastAsia="Times New Roman" w:cs="Arial"/>
                <w:bCs/>
                <w:color w:val="000000"/>
                <w:lang w:eastAsia="pl-PL"/>
              </w:rPr>
              <w:t>Powinna umożliwiać efektywną obsługę połączeń:</w:t>
            </w:r>
            <w:r w:rsidRPr="001F72B4">
              <w:rPr>
                <w:rFonts w:eastAsia="Times New Roman" w:cs="Arial"/>
                <w:color w:val="000000"/>
                <w:lang w:eastAsia="pl-PL"/>
              </w:rPr>
              <w:br/>
              <w:t>- Równomierna obsługa połączeń z zapowiedzią (UCD)</w:t>
            </w:r>
            <w:r w:rsidRPr="001F72B4">
              <w:rPr>
                <w:rFonts w:eastAsia="Times New Roman" w:cs="Arial"/>
                <w:color w:val="000000"/>
                <w:lang w:eastAsia="pl-PL"/>
              </w:rPr>
              <w:br/>
              <w:t>- Przekierowanie połączeń (gdy zajęte/bez odpowiedzi/na linię miejską/"idź za mną")</w:t>
            </w:r>
            <w:r w:rsidRPr="001F72B4">
              <w:rPr>
                <w:rFonts w:eastAsia="Times New Roman" w:cs="Arial"/>
                <w:color w:val="000000"/>
                <w:lang w:eastAsia="pl-PL"/>
              </w:rPr>
              <w:br/>
              <w:t>- Tryb dzienny/nocny/przerwa</w:t>
            </w:r>
            <w:r w:rsidRPr="001F72B4">
              <w:rPr>
                <w:rFonts w:eastAsia="Times New Roman" w:cs="Arial"/>
                <w:color w:val="000000"/>
                <w:lang w:eastAsia="pl-PL"/>
              </w:rPr>
              <w:br/>
              <w:t>- Połączenia alarmowe</w:t>
            </w:r>
            <w:r w:rsidRPr="001F72B4">
              <w:rPr>
                <w:rFonts w:eastAsia="Times New Roman" w:cs="Arial"/>
                <w:color w:val="000000"/>
                <w:lang w:eastAsia="pl-PL"/>
              </w:rPr>
              <w:br/>
              <w:t>- Konferencje 5-stronne</w:t>
            </w:r>
            <w:r w:rsidRPr="001F72B4">
              <w:rPr>
                <w:rFonts w:eastAsia="Times New Roman" w:cs="Arial"/>
                <w:color w:val="000000"/>
                <w:lang w:eastAsia="pl-PL"/>
              </w:rPr>
              <w:br/>
              <w:t>- Monitorowanie pomieszczeń</w:t>
            </w:r>
            <w:r w:rsidRPr="001F72B4">
              <w:rPr>
                <w:rFonts w:eastAsia="Times New Roman" w:cs="Arial"/>
                <w:color w:val="000000"/>
                <w:lang w:eastAsia="pl-PL"/>
              </w:rPr>
              <w:br/>
              <w:t>- Grupy numerów wewnętrznych</w:t>
            </w:r>
            <w:r w:rsidRPr="001F72B4">
              <w:rPr>
                <w:rFonts w:eastAsia="Times New Roman" w:cs="Arial"/>
                <w:color w:val="000000"/>
                <w:lang w:eastAsia="pl-PL"/>
              </w:rPr>
              <w:br/>
              <w:t>- Wybór rodzaju dzwonka</w:t>
            </w:r>
            <w:r w:rsidRPr="001F72B4">
              <w:rPr>
                <w:rFonts w:eastAsia="Times New Roman" w:cs="Arial"/>
                <w:color w:val="000000"/>
                <w:lang w:eastAsia="pl-PL"/>
              </w:rPr>
              <w:br/>
              <w:t xml:space="preserve">- Wiadomość oczekująca </w:t>
            </w:r>
          </w:p>
          <w:p w:rsidR="008D6705" w:rsidRPr="001F72B4" w:rsidRDefault="008D6705" w:rsidP="00532164">
            <w:pPr>
              <w:rPr>
                <w:rFonts w:eastAsia="Times New Roman" w:cs="Times New Roman"/>
                <w:lang w:eastAsia="pl-PL"/>
              </w:rPr>
            </w:pPr>
            <w:r w:rsidRPr="001F72B4">
              <w:rPr>
                <w:rFonts w:eastAsia="Times New Roman" w:cs="Arial"/>
                <w:bCs/>
                <w:color w:val="000000"/>
                <w:lang w:eastAsia="pl-PL"/>
              </w:rPr>
              <w:t>Powinna umożliwiać ekonomiczne zarządzanie kosztami:</w:t>
            </w:r>
            <w:r w:rsidRPr="001F72B4">
              <w:rPr>
                <w:rFonts w:eastAsia="Times New Roman" w:cs="Arial"/>
                <w:color w:val="000000"/>
                <w:lang w:eastAsia="pl-PL"/>
              </w:rPr>
              <w:br/>
              <w:t>- Rejestr połączeń SMDR</w:t>
            </w:r>
            <w:r w:rsidRPr="001F72B4">
              <w:rPr>
                <w:rFonts w:eastAsia="Times New Roman" w:cs="Arial"/>
                <w:color w:val="000000"/>
                <w:lang w:eastAsia="pl-PL"/>
              </w:rPr>
              <w:br/>
              <w:t>- Kod rozliczeniowy (opcjonalny/wymuszony)</w:t>
            </w:r>
            <w:r w:rsidRPr="001F72B4">
              <w:rPr>
                <w:rFonts w:eastAsia="Times New Roman" w:cs="Arial"/>
                <w:color w:val="000000"/>
                <w:lang w:eastAsia="pl-PL"/>
              </w:rPr>
              <w:br/>
            </w:r>
            <w:r w:rsidRPr="001F72B4">
              <w:rPr>
                <w:rFonts w:eastAsia="Times New Roman" w:cs="Arial"/>
                <w:color w:val="000000"/>
                <w:lang w:eastAsia="pl-PL"/>
              </w:rPr>
              <w:lastRenderedPageBreak/>
              <w:t>- Elektroniczna blokada stacji</w:t>
            </w:r>
            <w:r w:rsidRPr="001F72B4">
              <w:rPr>
                <w:rFonts w:eastAsia="Times New Roman" w:cs="Arial"/>
                <w:color w:val="000000"/>
                <w:lang w:eastAsia="pl-PL"/>
              </w:rPr>
              <w:br/>
              <w:t>- Ograniczenie czasu połączenia</w:t>
            </w:r>
            <w:r w:rsidRPr="001F72B4">
              <w:rPr>
                <w:rFonts w:eastAsia="Times New Roman" w:cs="Arial"/>
                <w:color w:val="000000"/>
                <w:lang w:eastAsia="pl-PL"/>
              </w:rPr>
              <w:br/>
              <w:t xml:space="preserve">- Restrykcje połączeń </w:t>
            </w:r>
          </w:p>
          <w:p w:rsidR="00532164" w:rsidRDefault="00532164" w:rsidP="00532164">
            <w:pPr>
              <w:ind w:left="75" w:right="75"/>
              <w:rPr>
                <w:rFonts w:eastAsia="Times New Roman" w:cs="Arial"/>
                <w:bCs/>
                <w:color w:val="000000"/>
                <w:sz w:val="4"/>
                <w:szCs w:val="4"/>
                <w:lang w:eastAsia="pl-PL"/>
              </w:rPr>
            </w:pPr>
          </w:p>
          <w:p w:rsidR="008D6705" w:rsidRPr="00C94C6F" w:rsidRDefault="008D6705" w:rsidP="00532164">
            <w:pPr>
              <w:ind w:left="75" w:right="75"/>
              <w:rPr>
                <w:rFonts w:eastAsia="DejaVuSans-Oblique" w:cs="DejaVuSans-Oblique"/>
                <w:iCs/>
                <w:color w:val="FF0000"/>
              </w:rPr>
            </w:pPr>
            <w:r w:rsidRPr="001F72B4">
              <w:rPr>
                <w:rFonts w:eastAsia="Times New Roman" w:cs="Arial"/>
                <w:bCs/>
                <w:color w:val="000000"/>
                <w:lang w:eastAsia="pl-PL"/>
              </w:rPr>
              <w:t>Powinna umożliwiać proste programowanie, łatwą obsługę:</w:t>
            </w:r>
            <w:r w:rsidRPr="001F72B4">
              <w:rPr>
                <w:rFonts w:eastAsia="Times New Roman" w:cs="Arial"/>
                <w:color w:val="000000"/>
                <w:lang w:eastAsia="pl-PL"/>
              </w:rPr>
              <w:br/>
              <w:t>- Programowanie centrali poprzez oprogramowanie do zarządzania centralą (port USB, RS-232) lub telefon systemowy</w:t>
            </w:r>
            <w:r w:rsidRPr="001F72B4">
              <w:rPr>
                <w:rFonts w:eastAsia="Times New Roman" w:cs="Arial"/>
                <w:color w:val="000000"/>
                <w:lang w:eastAsia="pl-PL"/>
              </w:rPr>
              <w:br/>
              <w:t>- Zdalne poprzez wbudowany modem</w:t>
            </w:r>
            <w:r w:rsidRPr="001F72B4">
              <w:rPr>
                <w:rFonts w:eastAsia="Times New Roman" w:cs="Arial"/>
                <w:color w:val="000000"/>
                <w:lang w:eastAsia="pl-PL"/>
              </w:rPr>
              <w:br/>
              <w:t>- Interfejs zasilania awaryjnego</w:t>
            </w:r>
          </w:p>
        </w:tc>
      </w:tr>
      <w:tr w:rsidR="008D6705" w:rsidRPr="00B03ABA" w:rsidTr="008D6705">
        <w:tc>
          <w:tcPr>
            <w:tcW w:w="567" w:type="dxa"/>
          </w:tcPr>
          <w:p w:rsidR="008D6705" w:rsidRPr="00B03ABA" w:rsidRDefault="008D6705" w:rsidP="00AA6B47">
            <w:pPr>
              <w:jc w:val="center"/>
              <w:rPr>
                <w:noProof/>
                <w:lang w:eastAsia="pl-PL"/>
              </w:rPr>
            </w:pPr>
            <w:r>
              <w:rPr>
                <w:noProof/>
                <w:lang w:eastAsia="pl-PL"/>
              </w:rPr>
              <w:lastRenderedPageBreak/>
              <w:t>20</w:t>
            </w:r>
          </w:p>
        </w:tc>
        <w:tc>
          <w:tcPr>
            <w:tcW w:w="2835" w:type="dxa"/>
          </w:tcPr>
          <w:p w:rsidR="008D6705" w:rsidRPr="00B03ABA" w:rsidRDefault="008D6705" w:rsidP="00AA6B47">
            <w:pPr>
              <w:jc w:val="center"/>
              <w:rPr>
                <w:noProof/>
                <w:lang w:eastAsia="pl-PL"/>
              </w:rPr>
            </w:pPr>
          </w:p>
        </w:tc>
        <w:tc>
          <w:tcPr>
            <w:tcW w:w="708" w:type="dxa"/>
          </w:tcPr>
          <w:p w:rsidR="008D6705" w:rsidRDefault="008D6705" w:rsidP="004F5144">
            <w:pPr>
              <w:jc w:val="center"/>
            </w:pPr>
            <w:r>
              <w:t>6 szt.</w:t>
            </w:r>
          </w:p>
        </w:tc>
        <w:tc>
          <w:tcPr>
            <w:tcW w:w="6066" w:type="dxa"/>
          </w:tcPr>
          <w:p w:rsidR="008D6705" w:rsidRPr="001F72B4" w:rsidRDefault="008D6705" w:rsidP="001F72B4">
            <w:pPr>
              <w:spacing w:before="100" w:beforeAutospacing="1" w:after="100" w:afterAutospacing="1"/>
              <w:ind w:left="75" w:right="75"/>
              <w:rPr>
                <w:rFonts w:eastAsia="Times New Roman" w:cs="Arial"/>
                <w:b/>
                <w:bCs/>
                <w:color w:val="000000"/>
                <w:lang w:eastAsia="pl-PL"/>
              </w:rPr>
            </w:pPr>
            <w:r w:rsidRPr="001F72B4">
              <w:rPr>
                <w:rFonts w:eastAsia="Times New Roman" w:cs="Arial"/>
                <w:b/>
                <w:bCs/>
                <w:color w:val="000000"/>
                <w:lang w:eastAsia="pl-PL"/>
              </w:rPr>
              <w:t xml:space="preserve">Telefon systemowy analogowy </w:t>
            </w:r>
          </w:p>
          <w:p w:rsidR="008D6705" w:rsidRPr="001F72B4" w:rsidRDefault="008D6705" w:rsidP="001F72B4">
            <w:pPr>
              <w:spacing w:before="100" w:beforeAutospacing="1" w:after="100" w:afterAutospacing="1"/>
              <w:rPr>
                <w:rFonts w:eastAsia="Times New Roman" w:cs="Times New Roman"/>
                <w:color w:val="000000"/>
                <w:lang w:eastAsia="pl-PL"/>
              </w:rPr>
            </w:pPr>
            <w:r w:rsidRPr="001F72B4">
              <w:rPr>
                <w:rFonts w:eastAsia="Times New Roman" w:cs="Arial"/>
                <w:bCs/>
                <w:color w:val="000000"/>
                <w:lang w:eastAsia="pl-PL"/>
              </w:rPr>
              <w:t xml:space="preserve">Opis skrócony: </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1-liniowy, 18-znakowy wyświetlacz LCD</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12 podświetlanych przycisków z możliwością zmiany ich stałej konfiguracji</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system głośno mówiący</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regulacja głośności głośnika</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regulacja głośności słuchawki</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regulacja głośności dzwonka</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regulacja kontrastu wyświetlacza</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lampka połączeń przychodzących / wiadomości</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FWD / DND</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Redial</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Flash / Recall</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Hold</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Auto Answer / Mute</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Auto Dial / Store</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Transfer</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Conference</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Program</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Message</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Intercom</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Pause</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nawigacyjny</w:t>
            </w:r>
          </w:p>
          <w:p w:rsidR="008D6705" w:rsidRPr="001F72B4" w:rsidRDefault="008D6705" w:rsidP="001F72B4">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możliwość podłączenia słuchawki nagłownej</w:t>
            </w:r>
          </w:p>
          <w:p w:rsidR="008D6705" w:rsidRPr="00CA7890" w:rsidRDefault="008D6705" w:rsidP="00CA7890">
            <w:pPr>
              <w:numPr>
                <w:ilvl w:val="0"/>
                <w:numId w:val="1"/>
              </w:numPr>
              <w:spacing w:before="100" w:beforeAutospacing="1" w:after="100" w:afterAutospacing="1"/>
              <w:rPr>
                <w:rFonts w:eastAsia="Times New Roman" w:cs="Times New Roman"/>
                <w:color w:val="000000"/>
                <w:lang w:eastAsia="pl-PL"/>
              </w:rPr>
            </w:pPr>
            <w:r w:rsidRPr="001F72B4">
              <w:rPr>
                <w:rFonts w:eastAsia="Times New Roman" w:cs="Arial"/>
                <w:color w:val="000000"/>
                <w:lang w:eastAsia="pl-PL"/>
              </w:rPr>
              <w:t>przycisk nawigacyjny</w:t>
            </w:r>
          </w:p>
        </w:tc>
      </w:tr>
      <w:tr w:rsidR="008D6705" w:rsidRPr="00B03ABA" w:rsidTr="008D6705">
        <w:tc>
          <w:tcPr>
            <w:tcW w:w="567" w:type="dxa"/>
          </w:tcPr>
          <w:p w:rsidR="008D6705" w:rsidRPr="00B03ABA" w:rsidRDefault="008D6705" w:rsidP="00AA6B47">
            <w:pPr>
              <w:jc w:val="center"/>
              <w:rPr>
                <w:noProof/>
                <w:lang w:eastAsia="pl-PL"/>
              </w:rPr>
            </w:pPr>
            <w:r>
              <w:rPr>
                <w:noProof/>
                <w:lang w:eastAsia="pl-PL"/>
              </w:rPr>
              <w:t>21</w:t>
            </w:r>
          </w:p>
        </w:tc>
        <w:tc>
          <w:tcPr>
            <w:tcW w:w="2835" w:type="dxa"/>
          </w:tcPr>
          <w:p w:rsidR="008D6705" w:rsidRPr="00B03ABA" w:rsidRDefault="008D6705" w:rsidP="00AA6B47">
            <w:pPr>
              <w:jc w:val="center"/>
              <w:rPr>
                <w:noProof/>
                <w:lang w:eastAsia="pl-PL"/>
              </w:rPr>
            </w:pPr>
          </w:p>
        </w:tc>
        <w:tc>
          <w:tcPr>
            <w:tcW w:w="708" w:type="dxa"/>
          </w:tcPr>
          <w:p w:rsidR="008D6705" w:rsidRDefault="008D6705" w:rsidP="004F5144">
            <w:pPr>
              <w:jc w:val="center"/>
            </w:pPr>
            <w:r>
              <w:t>2</w:t>
            </w:r>
          </w:p>
        </w:tc>
        <w:tc>
          <w:tcPr>
            <w:tcW w:w="6066" w:type="dxa"/>
          </w:tcPr>
          <w:p w:rsidR="008D6705" w:rsidRPr="001F72B4" w:rsidRDefault="008D6705" w:rsidP="001F72B4">
            <w:pPr>
              <w:spacing w:before="100" w:beforeAutospacing="1" w:after="100" w:afterAutospacing="1"/>
              <w:ind w:left="75" w:right="75"/>
              <w:rPr>
                <w:rFonts w:eastAsia="Times New Roman" w:cs="Arial"/>
                <w:color w:val="000000"/>
                <w:lang w:eastAsia="pl-PL"/>
              </w:rPr>
            </w:pPr>
            <w:r w:rsidRPr="001F72B4">
              <w:rPr>
                <w:rFonts w:eastAsia="Times New Roman" w:cs="Arial"/>
                <w:b/>
                <w:bCs/>
                <w:color w:val="000000"/>
                <w:lang w:eastAsia="pl-PL"/>
              </w:rPr>
              <w:t>Telefon systemowy analogowy</w:t>
            </w:r>
            <w:r w:rsidRPr="001F72B4">
              <w:rPr>
                <w:rFonts w:eastAsia="Times New Roman" w:cs="Arial"/>
                <w:b/>
                <w:bCs/>
                <w:color w:val="000000"/>
                <w:lang w:eastAsia="pl-PL"/>
              </w:rPr>
              <w:br/>
            </w:r>
            <w:r w:rsidRPr="001F72B4">
              <w:rPr>
                <w:rFonts w:eastAsia="Times New Roman" w:cs="Arial"/>
                <w:b/>
                <w:bCs/>
                <w:color w:val="000000"/>
                <w:lang w:eastAsia="pl-PL"/>
              </w:rPr>
              <w:br/>
            </w:r>
            <w:r w:rsidRPr="001F72B4">
              <w:rPr>
                <w:rFonts w:eastAsia="Times New Roman" w:cs="Arial"/>
                <w:bCs/>
                <w:color w:val="000000"/>
                <w:lang w:eastAsia="pl-PL"/>
              </w:rPr>
              <w:t>Opis skrócony:</w:t>
            </w:r>
            <w:r w:rsidRPr="001F72B4">
              <w:rPr>
                <w:rFonts w:eastAsia="Times New Roman" w:cs="Arial"/>
                <w:b/>
                <w:bCs/>
                <w:color w:val="000000"/>
                <w:lang w:eastAsia="pl-PL"/>
              </w:rPr>
              <w:t xml:space="preserve"> </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podświetlany wyświetlacz LCD: 3-liniowy, 16 pozycyjny</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12 podświetlanych przycisków funkcyjnych z możliwością zmiany ich stałej konfiguracji</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12 programowalnych przycisków funkcyjnych</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system głośnomówiący</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regulacja głośności głośnika</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regulacja głośności słuchawki</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regulacja głośności dzwonka</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regulacja kontrastu wyświetlacza</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lampka połączeń przychodzących / wiadomości</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FWD / DND</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Redial</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Flash / Recall</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lastRenderedPageBreak/>
              <w:t>przycisk Hold</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Auto Answer / Mute</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Auto Dial / Store</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Transfer</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Conference</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Program</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Message</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Intercom</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Pause</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nawigacyjny</w:t>
            </w:r>
          </w:p>
          <w:p w:rsidR="008D6705" w:rsidRPr="001F72B4" w:rsidRDefault="008D6705" w:rsidP="001F72B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możliwość podłączenia słuchawki nagłownej</w:t>
            </w:r>
          </w:p>
          <w:p w:rsidR="008D6705" w:rsidRPr="00C65F44" w:rsidRDefault="008D6705" w:rsidP="00C65F44">
            <w:pPr>
              <w:numPr>
                <w:ilvl w:val="0"/>
                <w:numId w:val="2"/>
              </w:numPr>
              <w:spacing w:before="100" w:beforeAutospacing="1" w:after="100" w:afterAutospacing="1"/>
              <w:rPr>
                <w:rFonts w:eastAsia="Times New Roman" w:cs="Arial"/>
                <w:color w:val="000000"/>
                <w:lang w:eastAsia="pl-PL"/>
              </w:rPr>
            </w:pPr>
            <w:r w:rsidRPr="001F72B4">
              <w:rPr>
                <w:rFonts w:eastAsia="Times New Roman" w:cs="Arial"/>
                <w:color w:val="000000"/>
                <w:lang w:eastAsia="pl-PL"/>
              </w:rPr>
              <w:t>przycisk nawigacyjny</w:t>
            </w:r>
          </w:p>
        </w:tc>
      </w:tr>
    </w:tbl>
    <w:p w:rsidR="00716523" w:rsidRDefault="00716523">
      <w:r>
        <w:lastRenderedPageBreak/>
        <w:t xml:space="preserve"> </w:t>
      </w:r>
    </w:p>
    <w:sectPr w:rsidR="00716523" w:rsidSect="008D6705">
      <w:footerReference w:type="default" r:id="rId8"/>
      <w:pgSz w:w="11906" w:h="16838"/>
      <w:pgMar w:top="1134" w:right="567"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DC" w:rsidRDefault="00A705DC" w:rsidP="008D6705">
      <w:pPr>
        <w:spacing w:after="0" w:line="240" w:lineRule="auto"/>
      </w:pPr>
      <w:r>
        <w:separator/>
      </w:r>
    </w:p>
  </w:endnote>
  <w:endnote w:type="continuationSeparator" w:id="0">
    <w:p w:rsidR="00A705DC" w:rsidRDefault="00A705DC" w:rsidP="008D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DejaVuSans-Oblique">
    <w:altName w:val="MS Mincho"/>
    <w:panose1 w:val="00000000000000000000"/>
    <w:charset w:val="80"/>
    <w:family w:val="auto"/>
    <w:notTrueType/>
    <w:pitch w:val="default"/>
    <w:sig w:usb0="00000000" w:usb1="08070000" w:usb2="00000010" w:usb3="00000000" w:csb0="00020000" w:csb1="00000000"/>
  </w:font>
  <w:font w:name="DejaVuSans-Bold">
    <w:altName w:val="MS Mincho"/>
    <w:panose1 w:val="00000000000000000000"/>
    <w:charset w:val="80"/>
    <w:family w:val="auto"/>
    <w:notTrueType/>
    <w:pitch w:val="default"/>
    <w:sig w:usb0="00000000" w:usb1="08070000" w:usb2="00000010" w:usb3="00000000" w:csb0="00020000" w:csb1="00000000"/>
  </w:font>
  <w:font w:name="DejaVuSan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22842"/>
      <w:docPartObj>
        <w:docPartGallery w:val="Page Numbers (Bottom of Page)"/>
        <w:docPartUnique/>
      </w:docPartObj>
    </w:sdtPr>
    <w:sdtEndPr/>
    <w:sdtContent>
      <w:p w:rsidR="00331EA8" w:rsidRDefault="00331EA8">
        <w:pPr>
          <w:pStyle w:val="Stopka"/>
          <w:jc w:val="center"/>
        </w:pPr>
        <w:r>
          <w:fldChar w:fldCharType="begin"/>
        </w:r>
        <w:r>
          <w:instrText>PAGE   \* MERGEFORMAT</w:instrText>
        </w:r>
        <w:r>
          <w:fldChar w:fldCharType="separate"/>
        </w:r>
        <w:r w:rsidR="00C915FC">
          <w:rPr>
            <w:noProof/>
          </w:rPr>
          <w:t>1</w:t>
        </w:r>
        <w:r>
          <w:fldChar w:fldCharType="end"/>
        </w:r>
      </w:p>
    </w:sdtContent>
  </w:sdt>
  <w:p w:rsidR="00331EA8" w:rsidRDefault="00331E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DC" w:rsidRDefault="00A705DC" w:rsidP="008D6705">
      <w:pPr>
        <w:spacing w:after="0" w:line="240" w:lineRule="auto"/>
      </w:pPr>
      <w:r>
        <w:separator/>
      </w:r>
    </w:p>
  </w:footnote>
  <w:footnote w:type="continuationSeparator" w:id="0">
    <w:p w:rsidR="00A705DC" w:rsidRDefault="00A705DC" w:rsidP="008D6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02AB"/>
    <w:multiLevelType w:val="multilevel"/>
    <w:tmpl w:val="FC7E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05645"/>
    <w:multiLevelType w:val="multilevel"/>
    <w:tmpl w:val="9B8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E5A4E"/>
    <w:multiLevelType w:val="multilevel"/>
    <w:tmpl w:val="3764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B9"/>
    <w:rsid w:val="00012115"/>
    <w:rsid w:val="000475F8"/>
    <w:rsid w:val="000E796B"/>
    <w:rsid w:val="000F05D0"/>
    <w:rsid w:val="00115B8B"/>
    <w:rsid w:val="001214B4"/>
    <w:rsid w:val="00123BC7"/>
    <w:rsid w:val="00184422"/>
    <w:rsid w:val="001C1222"/>
    <w:rsid w:val="001F72B4"/>
    <w:rsid w:val="002239A1"/>
    <w:rsid w:val="00237FB2"/>
    <w:rsid w:val="00247BC1"/>
    <w:rsid w:val="00293ECA"/>
    <w:rsid w:val="002D27C6"/>
    <w:rsid w:val="002E432E"/>
    <w:rsid w:val="002E71C8"/>
    <w:rsid w:val="002F477A"/>
    <w:rsid w:val="00311879"/>
    <w:rsid w:val="00327ADB"/>
    <w:rsid w:val="00330081"/>
    <w:rsid w:val="0033011F"/>
    <w:rsid w:val="00331EA8"/>
    <w:rsid w:val="00351C94"/>
    <w:rsid w:val="00353E71"/>
    <w:rsid w:val="00353F36"/>
    <w:rsid w:val="00374B52"/>
    <w:rsid w:val="00381C7D"/>
    <w:rsid w:val="003938CE"/>
    <w:rsid w:val="003B6937"/>
    <w:rsid w:val="003C1BB9"/>
    <w:rsid w:val="003D12B2"/>
    <w:rsid w:val="003F0DBA"/>
    <w:rsid w:val="004079FB"/>
    <w:rsid w:val="004249D2"/>
    <w:rsid w:val="004303AB"/>
    <w:rsid w:val="004615CA"/>
    <w:rsid w:val="00490D26"/>
    <w:rsid w:val="00491B53"/>
    <w:rsid w:val="004F5144"/>
    <w:rsid w:val="00513009"/>
    <w:rsid w:val="0051311E"/>
    <w:rsid w:val="00513B15"/>
    <w:rsid w:val="005161F7"/>
    <w:rsid w:val="00526724"/>
    <w:rsid w:val="00532164"/>
    <w:rsid w:val="005728AF"/>
    <w:rsid w:val="00575FD8"/>
    <w:rsid w:val="00594B07"/>
    <w:rsid w:val="005B61F7"/>
    <w:rsid w:val="005C4B29"/>
    <w:rsid w:val="006306D2"/>
    <w:rsid w:val="00635050"/>
    <w:rsid w:val="006C0F43"/>
    <w:rsid w:val="006D29E6"/>
    <w:rsid w:val="006E39DF"/>
    <w:rsid w:val="006E6652"/>
    <w:rsid w:val="006F0948"/>
    <w:rsid w:val="006F3354"/>
    <w:rsid w:val="006F6DE3"/>
    <w:rsid w:val="00716523"/>
    <w:rsid w:val="0071766D"/>
    <w:rsid w:val="00732327"/>
    <w:rsid w:val="00735A2F"/>
    <w:rsid w:val="0074236E"/>
    <w:rsid w:val="0074711E"/>
    <w:rsid w:val="0077615F"/>
    <w:rsid w:val="007978D8"/>
    <w:rsid w:val="007C7AD7"/>
    <w:rsid w:val="007D1E45"/>
    <w:rsid w:val="00805EB9"/>
    <w:rsid w:val="00867A42"/>
    <w:rsid w:val="00877A95"/>
    <w:rsid w:val="008D6705"/>
    <w:rsid w:val="008F725A"/>
    <w:rsid w:val="009534B6"/>
    <w:rsid w:val="00972277"/>
    <w:rsid w:val="009A4D78"/>
    <w:rsid w:val="009D2165"/>
    <w:rsid w:val="009E2E62"/>
    <w:rsid w:val="00A1396C"/>
    <w:rsid w:val="00A305FB"/>
    <w:rsid w:val="00A60BB7"/>
    <w:rsid w:val="00A705DC"/>
    <w:rsid w:val="00A87913"/>
    <w:rsid w:val="00A9122D"/>
    <w:rsid w:val="00AA6B47"/>
    <w:rsid w:val="00AB25A7"/>
    <w:rsid w:val="00AD1ABD"/>
    <w:rsid w:val="00AE510D"/>
    <w:rsid w:val="00B03ABA"/>
    <w:rsid w:val="00B47E0D"/>
    <w:rsid w:val="00B50721"/>
    <w:rsid w:val="00B97721"/>
    <w:rsid w:val="00BA7E75"/>
    <w:rsid w:val="00BB0607"/>
    <w:rsid w:val="00BB309B"/>
    <w:rsid w:val="00BC3A39"/>
    <w:rsid w:val="00BF74ED"/>
    <w:rsid w:val="00C13199"/>
    <w:rsid w:val="00C21740"/>
    <w:rsid w:val="00C24B2E"/>
    <w:rsid w:val="00C45551"/>
    <w:rsid w:val="00C65F44"/>
    <w:rsid w:val="00C71107"/>
    <w:rsid w:val="00C757AA"/>
    <w:rsid w:val="00C915FC"/>
    <w:rsid w:val="00C94C6F"/>
    <w:rsid w:val="00CA70B2"/>
    <w:rsid w:val="00CA7890"/>
    <w:rsid w:val="00CA79D5"/>
    <w:rsid w:val="00CC2045"/>
    <w:rsid w:val="00CC2193"/>
    <w:rsid w:val="00CC3AA8"/>
    <w:rsid w:val="00CE645B"/>
    <w:rsid w:val="00D41083"/>
    <w:rsid w:val="00D452DD"/>
    <w:rsid w:val="00D64286"/>
    <w:rsid w:val="00D844C9"/>
    <w:rsid w:val="00DB6C9B"/>
    <w:rsid w:val="00E017F7"/>
    <w:rsid w:val="00E30574"/>
    <w:rsid w:val="00E700BF"/>
    <w:rsid w:val="00E81A4B"/>
    <w:rsid w:val="00E91530"/>
    <w:rsid w:val="00EA2BCD"/>
    <w:rsid w:val="00EC314F"/>
    <w:rsid w:val="00EC6B28"/>
    <w:rsid w:val="00ED6BD3"/>
    <w:rsid w:val="00EE58E1"/>
    <w:rsid w:val="00EF4821"/>
    <w:rsid w:val="00F20599"/>
    <w:rsid w:val="00F22850"/>
    <w:rsid w:val="00F5653E"/>
    <w:rsid w:val="00F95205"/>
    <w:rsid w:val="00F9777F"/>
    <w:rsid w:val="00FE3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3069B-D685-42B2-B3BD-F6629298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13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B03A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05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574"/>
    <w:rPr>
      <w:rFonts w:ascii="Tahoma" w:hAnsi="Tahoma" w:cs="Tahoma"/>
      <w:sz w:val="16"/>
      <w:szCs w:val="16"/>
    </w:rPr>
  </w:style>
  <w:style w:type="paragraph" w:styleId="NormalnyWeb">
    <w:name w:val="Normal (Web)"/>
    <w:basedOn w:val="Normalny"/>
    <w:uiPriority w:val="99"/>
    <w:unhideWhenUsed/>
    <w:rsid w:val="00E305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0574"/>
    <w:rPr>
      <w:b/>
      <w:bCs/>
    </w:rPr>
  </w:style>
  <w:style w:type="paragraph" w:customStyle="1" w:styleId="Default">
    <w:name w:val="Default"/>
    <w:rsid w:val="00B47E0D"/>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B47E0D"/>
    <w:pPr>
      <w:spacing w:line="201" w:lineRule="atLeast"/>
    </w:pPr>
    <w:rPr>
      <w:rFonts w:cstheme="minorBidi"/>
      <w:color w:val="auto"/>
    </w:rPr>
  </w:style>
  <w:style w:type="paragraph" w:customStyle="1" w:styleId="Pa4">
    <w:name w:val="Pa4"/>
    <w:basedOn w:val="Default"/>
    <w:next w:val="Default"/>
    <w:uiPriority w:val="99"/>
    <w:rsid w:val="00B47E0D"/>
    <w:pPr>
      <w:spacing w:line="201" w:lineRule="atLeast"/>
    </w:pPr>
    <w:rPr>
      <w:rFonts w:cstheme="minorBidi"/>
      <w:color w:val="auto"/>
    </w:rPr>
  </w:style>
  <w:style w:type="character" w:customStyle="1" w:styleId="Nagwek1Znak">
    <w:name w:val="Nagłówek 1 Znak"/>
    <w:basedOn w:val="Domylnaczcionkaakapitu"/>
    <w:link w:val="Nagwek1"/>
    <w:uiPriority w:val="9"/>
    <w:rsid w:val="00C13199"/>
    <w:rPr>
      <w:rFonts w:ascii="Times New Roman" w:eastAsia="Times New Roman" w:hAnsi="Times New Roman" w:cs="Times New Roman"/>
      <w:b/>
      <w:bCs/>
      <w:kern w:val="36"/>
      <w:sz w:val="48"/>
      <w:szCs w:val="48"/>
      <w:lang w:eastAsia="pl-PL"/>
    </w:rPr>
  </w:style>
  <w:style w:type="character" w:customStyle="1" w:styleId="js-lexicon-link">
    <w:name w:val="js-lexicon-link"/>
    <w:basedOn w:val="Domylnaczcionkaakapitu"/>
    <w:rsid w:val="002F477A"/>
  </w:style>
  <w:style w:type="character" w:customStyle="1" w:styleId="Nagwek3Znak">
    <w:name w:val="Nagłówek 3 Znak"/>
    <w:basedOn w:val="Domylnaczcionkaakapitu"/>
    <w:link w:val="Nagwek3"/>
    <w:uiPriority w:val="9"/>
    <w:semiHidden/>
    <w:rsid w:val="00B03ABA"/>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8D6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705"/>
  </w:style>
  <w:style w:type="paragraph" w:styleId="Stopka">
    <w:name w:val="footer"/>
    <w:basedOn w:val="Normalny"/>
    <w:link w:val="StopkaZnak"/>
    <w:uiPriority w:val="99"/>
    <w:unhideWhenUsed/>
    <w:rsid w:val="008D6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8669">
      <w:bodyDiv w:val="1"/>
      <w:marLeft w:val="0"/>
      <w:marRight w:val="0"/>
      <w:marTop w:val="0"/>
      <w:marBottom w:val="0"/>
      <w:divBdr>
        <w:top w:val="none" w:sz="0" w:space="0" w:color="auto"/>
        <w:left w:val="none" w:sz="0" w:space="0" w:color="auto"/>
        <w:bottom w:val="none" w:sz="0" w:space="0" w:color="auto"/>
        <w:right w:val="none" w:sz="0" w:space="0" w:color="auto"/>
      </w:divBdr>
      <w:divsChild>
        <w:div w:id="1555388410">
          <w:marLeft w:val="0"/>
          <w:marRight w:val="0"/>
          <w:marTop w:val="0"/>
          <w:marBottom w:val="0"/>
          <w:divBdr>
            <w:top w:val="none" w:sz="0" w:space="0" w:color="auto"/>
            <w:left w:val="none" w:sz="0" w:space="0" w:color="auto"/>
            <w:bottom w:val="none" w:sz="0" w:space="0" w:color="auto"/>
            <w:right w:val="none" w:sz="0" w:space="0" w:color="auto"/>
          </w:divBdr>
          <w:divsChild>
            <w:div w:id="998390999">
              <w:marLeft w:val="0"/>
              <w:marRight w:val="0"/>
              <w:marTop w:val="0"/>
              <w:marBottom w:val="0"/>
              <w:divBdr>
                <w:top w:val="none" w:sz="0" w:space="0" w:color="auto"/>
                <w:left w:val="none" w:sz="0" w:space="0" w:color="auto"/>
                <w:bottom w:val="none" w:sz="0" w:space="0" w:color="auto"/>
                <w:right w:val="none" w:sz="0" w:space="0" w:color="auto"/>
              </w:divBdr>
              <w:divsChild>
                <w:div w:id="1933197358">
                  <w:marLeft w:val="0"/>
                  <w:marRight w:val="0"/>
                  <w:marTop w:val="0"/>
                  <w:marBottom w:val="0"/>
                  <w:divBdr>
                    <w:top w:val="none" w:sz="0" w:space="0" w:color="auto"/>
                    <w:left w:val="none" w:sz="0" w:space="0" w:color="auto"/>
                    <w:bottom w:val="none" w:sz="0" w:space="0" w:color="auto"/>
                    <w:right w:val="none" w:sz="0" w:space="0" w:color="auto"/>
                  </w:divBdr>
                  <w:divsChild>
                    <w:div w:id="1174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19300">
              <w:marLeft w:val="0"/>
              <w:marRight w:val="0"/>
              <w:marTop w:val="0"/>
              <w:marBottom w:val="0"/>
              <w:divBdr>
                <w:top w:val="none" w:sz="0" w:space="0" w:color="auto"/>
                <w:left w:val="none" w:sz="0" w:space="0" w:color="auto"/>
                <w:bottom w:val="none" w:sz="0" w:space="0" w:color="auto"/>
                <w:right w:val="none" w:sz="0" w:space="0" w:color="auto"/>
              </w:divBdr>
            </w:div>
          </w:divsChild>
        </w:div>
        <w:div w:id="1143813981">
          <w:marLeft w:val="0"/>
          <w:marRight w:val="0"/>
          <w:marTop w:val="0"/>
          <w:marBottom w:val="0"/>
          <w:divBdr>
            <w:top w:val="none" w:sz="0" w:space="0" w:color="auto"/>
            <w:left w:val="none" w:sz="0" w:space="0" w:color="auto"/>
            <w:bottom w:val="none" w:sz="0" w:space="0" w:color="auto"/>
            <w:right w:val="none" w:sz="0" w:space="0" w:color="auto"/>
          </w:divBdr>
          <w:divsChild>
            <w:div w:id="1120538882">
              <w:marLeft w:val="0"/>
              <w:marRight w:val="0"/>
              <w:marTop w:val="0"/>
              <w:marBottom w:val="0"/>
              <w:divBdr>
                <w:top w:val="none" w:sz="0" w:space="0" w:color="auto"/>
                <w:left w:val="none" w:sz="0" w:space="0" w:color="auto"/>
                <w:bottom w:val="none" w:sz="0" w:space="0" w:color="auto"/>
                <w:right w:val="none" w:sz="0" w:space="0" w:color="auto"/>
              </w:divBdr>
            </w:div>
            <w:div w:id="1684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2046">
      <w:bodyDiv w:val="1"/>
      <w:marLeft w:val="0"/>
      <w:marRight w:val="0"/>
      <w:marTop w:val="0"/>
      <w:marBottom w:val="0"/>
      <w:divBdr>
        <w:top w:val="none" w:sz="0" w:space="0" w:color="auto"/>
        <w:left w:val="none" w:sz="0" w:space="0" w:color="auto"/>
        <w:bottom w:val="none" w:sz="0" w:space="0" w:color="auto"/>
        <w:right w:val="none" w:sz="0" w:space="0" w:color="auto"/>
      </w:divBdr>
    </w:div>
    <w:div w:id="513034569">
      <w:bodyDiv w:val="1"/>
      <w:marLeft w:val="0"/>
      <w:marRight w:val="0"/>
      <w:marTop w:val="0"/>
      <w:marBottom w:val="0"/>
      <w:divBdr>
        <w:top w:val="none" w:sz="0" w:space="0" w:color="auto"/>
        <w:left w:val="none" w:sz="0" w:space="0" w:color="auto"/>
        <w:bottom w:val="none" w:sz="0" w:space="0" w:color="auto"/>
        <w:right w:val="none" w:sz="0" w:space="0" w:color="auto"/>
      </w:divBdr>
    </w:div>
    <w:div w:id="709574567">
      <w:bodyDiv w:val="1"/>
      <w:marLeft w:val="0"/>
      <w:marRight w:val="0"/>
      <w:marTop w:val="0"/>
      <w:marBottom w:val="0"/>
      <w:divBdr>
        <w:top w:val="none" w:sz="0" w:space="0" w:color="auto"/>
        <w:left w:val="none" w:sz="0" w:space="0" w:color="auto"/>
        <w:bottom w:val="none" w:sz="0" w:space="0" w:color="auto"/>
        <w:right w:val="none" w:sz="0" w:space="0" w:color="auto"/>
      </w:divBdr>
    </w:div>
    <w:div w:id="857623627">
      <w:bodyDiv w:val="1"/>
      <w:marLeft w:val="0"/>
      <w:marRight w:val="0"/>
      <w:marTop w:val="0"/>
      <w:marBottom w:val="0"/>
      <w:divBdr>
        <w:top w:val="none" w:sz="0" w:space="0" w:color="auto"/>
        <w:left w:val="none" w:sz="0" w:space="0" w:color="auto"/>
        <w:bottom w:val="none" w:sz="0" w:space="0" w:color="auto"/>
        <w:right w:val="none" w:sz="0" w:space="0" w:color="auto"/>
      </w:divBdr>
    </w:div>
    <w:div w:id="920875273">
      <w:bodyDiv w:val="1"/>
      <w:marLeft w:val="0"/>
      <w:marRight w:val="0"/>
      <w:marTop w:val="0"/>
      <w:marBottom w:val="0"/>
      <w:divBdr>
        <w:top w:val="none" w:sz="0" w:space="0" w:color="auto"/>
        <w:left w:val="none" w:sz="0" w:space="0" w:color="auto"/>
        <w:bottom w:val="none" w:sz="0" w:space="0" w:color="auto"/>
        <w:right w:val="none" w:sz="0" w:space="0" w:color="auto"/>
      </w:divBdr>
    </w:div>
    <w:div w:id="1003360856">
      <w:bodyDiv w:val="1"/>
      <w:marLeft w:val="0"/>
      <w:marRight w:val="0"/>
      <w:marTop w:val="0"/>
      <w:marBottom w:val="0"/>
      <w:divBdr>
        <w:top w:val="none" w:sz="0" w:space="0" w:color="auto"/>
        <w:left w:val="none" w:sz="0" w:space="0" w:color="auto"/>
        <w:bottom w:val="none" w:sz="0" w:space="0" w:color="auto"/>
        <w:right w:val="none" w:sz="0" w:space="0" w:color="auto"/>
      </w:divBdr>
    </w:div>
    <w:div w:id="1735351073">
      <w:bodyDiv w:val="1"/>
      <w:marLeft w:val="0"/>
      <w:marRight w:val="0"/>
      <w:marTop w:val="0"/>
      <w:marBottom w:val="0"/>
      <w:divBdr>
        <w:top w:val="none" w:sz="0" w:space="0" w:color="auto"/>
        <w:left w:val="none" w:sz="0" w:space="0" w:color="auto"/>
        <w:bottom w:val="none" w:sz="0" w:space="0" w:color="auto"/>
        <w:right w:val="none" w:sz="0" w:space="0" w:color="auto"/>
      </w:divBdr>
    </w:div>
    <w:div w:id="1863393523">
      <w:bodyDiv w:val="1"/>
      <w:marLeft w:val="0"/>
      <w:marRight w:val="0"/>
      <w:marTop w:val="0"/>
      <w:marBottom w:val="0"/>
      <w:divBdr>
        <w:top w:val="none" w:sz="0" w:space="0" w:color="auto"/>
        <w:left w:val="none" w:sz="0" w:space="0" w:color="auto"/>
        <w:bottom w:val="none" w:sz="0" w:space="0" w:color="auto"/>
        <w:right w:val="none" w:sz="0" w:space="0" w:color="auto"/>
      </w:divBdr>
    </w:div>
    <w:div w:id="19308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2669</Words>
  <Characters>16014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Dariusz Kowalczyk</cp:lastModifiedBy>
  <cp:revision>29</cp:revision>
  <cp:lastPrinted>2016-06-03T08:50:00Z</cp:lastPrinted>
  <dcterms:created xsi:type="dcterms:W3CDTF">2016-06-21T09:29:00Z</dcterms:created>
  <dcterms:modified xsi:type="dcterms:W3CDTF">2016-07-19T11:39:00Z</dcterms:modified>
</cp:coreProperties>
</file>